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5A143F68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6833F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Vispārīgā vienošanās </w:t>
      </w:r>
      <w:r w:rsidR="00AB27A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podoloģijas aprīkojuma</w:t>
      </w:r>
      <w:r w:rsidR="006833F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iegādei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67703BF2" w:rsidR="00774C64" w:rsidRPr="0074200C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3F08F6" w:rsidRPr="0074200C">
        <w:rPr>
          <w:rFonts w:ascii="Times New Roman" w:eastAsia="Times New Roman" w:hAnsi="Times New Roman" w:cs="Times New Roman"/>
          <w:b/>
          <w:sz w:val="28"/>
          <w:szCs w:val="28"/>
        </w:rPr>
        <w:t>BS</w:t>
      </w:r>
      <w:r w:rsidR="00DA0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08F6" w:rsidRPr="0074200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B27A3" w:rsidRPr="0074200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F08F6" w:rsidRPr="0074200C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42033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3F08F6" w:rsidRPr="0074200C">
        <w:rPr>
          <w:rFonts w:ascii="Times New Roman" w:eastAsia="Times New Roman" w:hAnsi="Times New Roman" w:cs="Times New Roman"/>
          <w:b/>
          <w:sz w:val="28"/>
          <w:szCs w:val="28"/>
        </w:rPr>
        <w:t>-C</w:t>
      </w:r>
      <w:r w:rsidR="0074200C" w:rsidRPr="0074200C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3F7B5E1E" w:rsidR="00774C64" w:rsidRPr="00DA0599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</w:rPr>
      </w:pPr>
      <w:r>
        <w:rPr>
          <w:rFonts w:eastAsia="Calibri"/>
          <w:b/>
        </w:rPr>
        <w:t>Iepirkuma priekšmets –</w:t>
      </w:r>
      <w:r w:rsidR="00DA0599" w:rsidRPr="00DA0599">
        <w:t xml:space="preserve"> </w:t>
      </w:r>
      <w:proofErr w:type="spellStart"/>
      <w:r w:rsidR="00DA0599" w:rsidRPr="00DA0599">
        <w:rPr>
          <w:rFonts w:eastAsia="Calibri"/>
          <w:bCs/>
        </w:rPr>
        <w:t>podoloģijas</w:t>
      </w:r>
      <w:proofErr w:type="spellEnd"/>
      <w:r w:rsidR="00DA0599" w:rsidRPr="00DA0599">
        <w:rPr>
          <w:rFonts w:eastAsia="Calibri"/>
          <w:bCs/>
        </w:rPr>
        <w:t xml:space="preserve"> aprīkojuma</w:t>
      </w:r>
      <w:r w:rsidR="00DA0599" w:rsidRPr="00DA0599">
        <w:rPr>
          <w:rFonts w:eastAsia="Calibri"/>
          <w:b/>
        </w:rPr>
        <w:t xml:space="preserve"> </w:t>
      </w:r>
      <w:r w:rsidR="006833F6">
        <w:rPr>
          <w:rFonts w:eastAsia="Calibri"/>
        </w:rPr>
        <w:t>iegāde</w:t>
      </w:r>
      <w:r w:rsidR="00DA0599">
        <w:rPr>
          <w:rFonts w:eastAsia="Calibri"/>
        </w:rPr>
        <w:t>,</w:t>
      </w:r>
      <w:r w:rsidR="006833F6">
        <w:rPr>
          <w:rFonts w:eastAsia="Calibri"/>
        </w:rPr>
        <w:t xml:space="preserve"> vispārīgās vienošanās ietvaros</w:t>
      </w:r>
      <w:r>
        <w:rPr>
          <w:rFonts w:eastAsia="Calibri"/>
        </w:rPr>
        <w:t xml:space="preserve"> </w:t>
      </w:r>
      <w:r w:rsidRPr="00DA0599">
        <w:rPr>
          <w:rFonts w:eastAsia="Calibri"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19AC29C8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AB27A3">
        <w:rPr>
          <w:rFonts w:eastAsia="Calibri"/>
          <w:b/>
        </w:rPr>
        <w:t>5</w:t>
      </w:r>
      <w:r w:rsidR="006707F7">
        <w:rPr>
          <w:rFonts w:eastAsia="Calibri"/>
          <w:b/>
        </w:rPr>
        <w:t xml:space="preserve">.gada </w:t>
      </w:r>
      <w:r w:rsidR="00420337">
        <w:rPr>
          <w:rFonts w:eastAsia="Calibri"/>
          <w:b/>
        </w:rPr>
        <w:t>19</w:t>
      </w:r>
      <w:r w:rsidR="00EC614D">
        <w:rPr>
          <w:rFonts w:eastAsia="Calibri"/>
          <w:b/>
        </w:rPr>
        <w:t>.</w:t>
      </w:r>
      <w:r w:rsidR="00AB27A3">
        <w:rPr>
          <w:rFonts w:eastAsia="Calibri"/>
          <w:b/>
        </w:rPr>
        <w:t>marta</w:t>
      </w:r>
      <w:r w:rsidR="00774C64" w:rsidRPr="009A4256">
        <w:rPr>
          <w:rFonts w:eastAsia="Calibri"/>
          <w:b/>
        </w:rPr>
        <w:t xml:space="preserve"> plkst. 1</w:t>
      </w:r>
      <w:r w:rsidR="00420337">
        <w:rPr>
          <w:rFonts w:eastAsia="Calibri"/>
          <w:b/>
        </w:rPr>
        <w:t>7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0FAF6285" w:rsidR="00774C64" w:rsidRDefault="006833F6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Piedāvātās preces atbilst ES standartiem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5B05F5" w14:textId="5D1186AD" w:rsidR="006833F6" w:rsidRDefault="006833F6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Pretendentam ir internetveikals ar piedāvāto preču klāstu un cenām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6C311A" w14:textId="0A0DDD9A" w:rsidR="006833F6" w:rsidRDefault="006833F6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nosūta v</w:t>
      </w:r>
      <w:r w:rsidR="00AB27A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enu pieprasījumu visiem pretendentiem, ar kuriem attiecīgajā preču grupā ir noslēgta</w:t>
      </w:r>
      <w:r w:rsidR="00820DF7">
        <w:rPr>
          <w:rFonts w:ascii="Times New Roman" w:eastAsia="Times New Roman" w:hAnsi="Times New Roman" w:cs="Times New Roman"/>
          <w:sz w:val="24"/>
          <w:szCs w:val="24"/>
        </w:rPr>
        <w:t xml:space="preserve"> Visp</w:t>
      </w:r>
      <w:r w:rsidR="00AF3A66">
        <w:rPr>
          <w:rFonts w:ascii="Times New Roman" w:eastAsia="Times New Roman" w:hAnsi="Times New Roman" w:cs="Times New Roman"/>
          <w:sz w:val="24"/>
          <w:szCs w:val="24"/>
        </w:rPr>
        <w:t>ā</w:t>
      </w:r>
      <w:r w:rsidR="00820DF7">
        <w:rPr>
          <w:rFonts w:ascii="Times New Roman" w:eastAsia="Times New Roman" w:hAnsi="Times New Roman" w:cs="Times New Roman"/>
          <w:sz w:val="24"/>
          <w:szCs w:val="24"/>
        </w:rPr>
        <w:t>rīgā vienošanās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282B2A" w14:textId="327ABEFC" w:rsidR="00820DF7" w:rsidRDefault="00820DF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darba dienu laikā pretendenti iesniedz cenu piedāvājumus pieprasītājai precei, pasūtītājs izvēlas atbilstošāko piedāvājumu 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>(kā izvēles kritēriju nosakot atbilstību preces tehniskās specifikācijas prasībām un cenu (EUR bez PVN), nepieciešamības gadījumā- arī piegādes termiņu)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6504B6" w14:textId="29FD8F02" w:rsidR="00820DF7" w:rsidRDefault="00820DF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>opējais maksājums par vispārīgās vienošanās ietvaros saņemtajām precēm nepārsniedz 9 9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>0,00 EUR bez PVN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08333C" w14:textId="7F6401CF" w:rsidR="00820DF7" w:rsidRDefault="00820DF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 xml:space="preserve">ezmaksas piegāde, ja pasūtīto preču vērtība pārsniedz 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 xml:space="preserve"> EUR bez PVN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DE4892" w14:textId="50219306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Bauska, Bauskas novads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92E367" w14:textId="33123EFF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Apmaksa: </w:t>
      </w:r>
      <w:r w:rsidR="00820DF7" w:rsidRPr="00820DF7">
        <w:rPr>
          <w:rFonts w:ascii="Times New Roman" w:eastAsia="Times New Roman" w:hAnsi="Times New Roman" w:cs="Times New Roman"/>
          <w:sz w:val="24"/>
          <w:szCs w:val="24"/>
        </w:rPr>
        <w:t>30 dienu laikā pēc atbilstoša pavadzīmes-rēķina parakstīšanas</w:t>
      </w:r>
      <w:r w:rsidR="00DA0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08872796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Savus piedāvājumus var iesniegt jebkura juridiska persona, kura atsaukusies uz Pasūtītāja aicinājumu piedalīties cenu aptaujā un kura spēj sniegt paredzēto pakalpojumu</w:t>
      </w:r>
      <w:r w:rsidR="00DA059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Iesniedzamie dokumenti</w:t>
      </w:r>
    </w:p>
    <w:p w14:paraId="4BFE011E" w14:textId="440B62B2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</w:t>
      </w:r>
      <w:r w:rsidR="00820DF7">
        <w:rPr>
          <w:rFonts w:ascii="Times New Roman" w:eastAsia="Calibri" w:hAnsi="Times New Roman" w:cs="Times New Roman"/>
          <w:sz w:val="24"/>
          <w:szCs w:val="24"/>
        </w:rPr>
        <w:t xml:space="preserve">s – </w:t>
      </w:r>
      <w:r w:rsidR="00820DF7" w:rsidRPr="00820DF7">
        <w:rPr>
          <w:rFonts w:ascii="Times New Roman" w:eastAsia="Calibri" w:hAnsi="Times New Roman" w:cs="Times New Roman"/>
          <w:sz w:val="24"/>
          <w:szCs w:val="24"/>
        </w:rPr>
        <w:t>norāda, vai var nodrošināt attiecīgajā preču grupā visas uzskaitītās preces</w:t>
      </w:r>
      <w:r w:rsidR="00820D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atbilstoši 1.pielikumam</w:t>
      </w:r>
      <w:r w:rsidR="00DA059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1EE317D3" w14:textId="77777777" w:rsidR="00820DF7" w:rsidRDefault="00820DF7" w:rsidP="0074200C">
      <w:pPr>
        <w:numPr>
          <w:ilvl w:val="1"/>
          <w:numId w:val="3"/>
        </w:numPr>
        <w:spacing w:before="120" w:after="120" w:line="240" w:lineRule="auto"/>
        <w:ind w:left="993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E5A16" w:rsidRPr="00BA61AE">
        <w:rPr>
          <w:rFonts w:ascii="Times New Roman" w:eastAsia="Calibri" w:hAnsi="Times New Roman" w:cs="Times New Roman"/>
          <w:sz w:val="24"/>
          <w:szCs w:val="24"/>
        </w:rPr>
        <w:t>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F708A0" w14:textId="50D53871" w:rsidR="00774C64" w:rsidRPr="00BA61AE" w:rsidRDefault="00774C64" w:rsidP="0042033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2F0DD7B9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AB27A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Vispārīgā vienošanās podoloģijas aprīkojuma iegādei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37DA9035" w:rsidR="00CC6343" w:rsidRPr="00420337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</w:t>
      </w:r>
      <w:r w:rsidR="004203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202</w:t>
      </w:r>
      <w:r w:rsidR="00AB27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3F08F6" w:rsidRPr="004203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420337" w:rsidRPr="004203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="003F08F6" w:rsidRPr="004203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  <w:r w:rsidR="00420337" w:rsidRPr="004203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0C0EDD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FE7F5E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0564" w14:textId="77777777" w:rsidR="00E14162" w:rsidRDefault="00E14162">
      <w:pPr>
        <w:spacing w:after="0" w:line="240" w:lineRule="auto"/>
      </w:pPr>
      <w:r>
        <w:separator/>
      </w:r>
    </w:p>
  </w:endnote>
  <w:endnote w:type="continuationSeparator" w:id="0">
    <w:p w14:paraId="5F659B4C" w14:textId="77777777" w:rsidR="00E14162" w:rsidRDefault="00E1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D9C1" w14:textId="77777777" w:rsidR="00E14162" w:rsidRDefault="00E14162">
      <w:pPr>
        <w:spacing w:after="0" w:line="240" w:lineRule="auto"/>
      </w:pPr>
      <w:r>
        <w:separator/>
      </w:r>
    </w:p>
  </w:footnote>
  <w:footnote w:type="continuationSeparator" w:id="0">
    <w:p w14:paraId="49CDE554" w14:textId="77777777" w:rsidR="00E14162" w:rsidRDefault="00E1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0201A"/>
    <w:rsid w:val="00072A4E"/>
    <w:rsid w:val="000E3118"/>
    <w:rsid w:val="001047A5"/>
    <w:rsid w:val="00105D09"/>
    <w:rsid w:val="00151A2F"/>
    <w:rsid w:val="00167135"/>
    <w:rsid w:val="001C7837"/>
    <w:rsid w:val="002006CF"/>
    <w:rsid w:val="00245E9F"/>
    <w:rsid w:val="002726D2"/>
    <w:rsid w:val="002B45B0"/>
    <w:rsid w:val="003301A5"/>
    <w:rsid w:val="00385F60"/>
    <w:rsid w:val="00390457"/>
    <w:rsid w:val="003922FC"/>
    <w:rsid w:val="00397E91"/>
    <w:rsid w:val="003F08F6"/>
    <w:rsid w:val="003F3AA8"/>
    <w:rsid w:val="00420337"/>
    <w:rsid w:val="0047245B"/>
    <w:rsid w:val="004E735E"/>
    <w:rsid w:val="004F32C1"/>
    <w:rsid w:val="0053005B"/>
    <w:rsid w:val="00655FC5"/>
    <w:rsid w:val="006707F7"/>
    <w:rsid w:val="006833F6"/>
    <w:rsid w:val="00726399"/>
    <w:rsid w:val="0074200C"/>
    <w:rsid w:val="007676F7"/>
    <w:rsid w:val="00774C64"/>
    <w:rsid w:val="00790F42"/>
    <w:rsid w:val="007B6AB1"/>
    <w:rsid w:val="007B6ABB"/>
    <w:rsid w:val="007D78A7"/>
    <w:rsid w:val="007E619B"/>
    <w:rsid w:val="007F30FE"/>
    <w:rsid w:val="00820DF7"/>
    <w:rsid w:val="00830EEC"/>
    <w:rsid w:val="00876E2F"/>
    <w:rsid w:val="008908C7"/>
    <w:rsid w:val="008A7B28"/>
    <w:rsid w:val="009254E7"/>
    <w:rsid w:val="00941F16"/>
    <w:rsid w:val="009A4256"/>
    <w:rsid w:val="009C0893"/>
    <w:rsid w:val="00A26419"/>
    <w:rsid w:val="00A538D0"/>
    <w:rsid w:val="00AB27A3"/>
    <w:rsid w:val="00AB43BE"/>
    <w:rsid w:val="00AB78CD"/>
    <w:rsid w:val="00AF3A66"/>
    <w:rsid w:val="00B13B2E"/>
    <w:rsid w:val="00B31B7E"/>
    <w:rsid w:val="00BA09A6"/>
    <w:rsid w:val="00BA61AE"/>
    <w:rsid w:val="00BF33E2"/>
    <w:rsid w:val="00C37421"/>
    <w:rsid w:val="00C83359"/>
    <w:rsid w:val="00C96D2C"/>
    <w:rsid w:val="00CC6343"/>
    <w:rsid w:val="00CE5A16"/>
    <w:rsid w:val="00D32D2D"/>
    <w:rsid w:val="00DA0599"/>
    <w:rsid w:val="00DC0CD7"/>
    <w:rsid w:val="00DD6F31"/>
    <w:rsid w:val="00DF2713"/>
    <w:rsid w:val="00E14162"/>
    <w:rsid w:val="00E56C48"/>
    <w:rsid w:val="00EC614D"/>
    <w:rsid w:val="00F16668"/>
    <w:rsid w:val="00F66FF4"/>
    <w:rsid w:val="00F76E8A"/>
    <w:rsid w:val="00FC2569"/>
    <w:rsid w:val="00FC37DF"/>
    <w:rsid w:val="00FE7F5E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Evija Strazdiņa</cp:lastModifiedBy>
  <cp:revision>5</cp:revision>
  <dcterms:created xsi:type="dcterms:W3CDTF">2025-03-17T06:45:00Z</dcterms:created>
  <dcterms:modified xsi:type="dcterms:W3CDTF">2025-03-17T06:48:00Z</dcterms:modified>
</cp:coreProperties>
</file>