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937FD" w14:textId="5B99B527" w:rsidR="00FD4EF5" w:rsidRPr="00716E01" w:rsidRDefault="00FD4EF5" w:rsidP="00FD4EF5">
      <w:pPr>
        <w:tabs>
          <w:tab w:val="left" w:pos="0"/>
        </w:tabs>
        <w:suppressAutoHyphens/>
        <w:autoSpaceDN w:val="0"/>
        <w:spacing w:before="120" w:after="12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noProof/>
          <w:sz w:val="20"/>
          <w:szCs w:val="20"/>
        </w:rPr>
      </w:pPr>
      <w:bookmarkStart w:id="0" w:name="_Hlk236045424"/>
      <w:r>
        <w:rPr>
          <w:rFonts w:ascii="Times New Roman" w:eastAsia="Times New Roman" w:hAnsi="Times New Roman" w:cs="Times New Roman"/>
          <w:noProof/>
          <w:sz w:val="20"/>
          <w:szCs w:val="20"/>
        </w:rPr>
        <w:t>3</w:t>
      </w:r>
      <w:r w:rsidRPr="00716E01">
        <w:rPr>
          <w:rFonts w:ascii="Times New Roman" w:eastAsia="Times New Roman" w:hAnsi="Times New Roman" w:cs="Times New Roman"/>
          <w:noProof/>
          <w:sz w:val="20"/>
          <w:szCs w:val="20"/>
        </w:rPr>
        <w:t>.</w:t>
      </w:r>
      <w:r w:rsidR="00930548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</w:t>
      </w:r>
      <w:r w:rsidRPr="00716E01">
        <w:rPr>
          <w:rFonts w:ascii="Times New Roman" w:eastAsia="Times New Roman" w:hAnsi="Times New Roman" w:cs="Times New Roman"/>
          <w:noProof/>
          <w:sz w:val="20"/>
          <w:szCs w:val="20"/>
        </w:rPr>
        <w:t>pielikums</w:t>
      </w:r>
    </w:p>
    <w:p w14:paraId="1F55CCC3" w14:textId="77777777" w:rsidR="00FD4EF5" w:rsidRPr="00716E01" w:rsidRDefault="00FD4EF5" w:rsidP="00FD4EF5">
      <w:pPr>
        <w:suppressAutoHyphens/>
        <w:autoSpaceDN w:val="0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716E01">
        <w:rPr>
          <w:rFonts w:ascii="Times New Roman" w:eastAsia="Times New Roman" w:hAnsi="Times New Roman" w:cs="Times New Roman"/>
          <w:sz w:val="20"/>
          <w:szCs w:val="20"/>
        </w:rPr>
        <w:t>SIA “Bauskas slimnīca”</w:t>
      </w:r>
    </w:p>
    <w:bookmarkEnd w:id="0"/>
    <w:p w14:paraId="10DE8B45" w14:textId="77777777" w:rsidR="00FD4EF5" w:rsidRPr="00FD4EF5" w:rsidRDefault="00FD4EF5" w:rsidP="000D26C5">
      <w:pPr>
        <w:spacing w:after="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4919B73" w14:textId="77777777" w:rsidR="00FD4EF5" w:rsidRDefault="00FD4EF5" w:rsidP="00FD4EF5">
      <w:pPr>
        <w:spacing w:after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21056C43" w14:textId="77777777" w:rsidR="00FD4EF5" w:rsidRDefault="00FD4EF5" w:rsidP="00FD4E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INFORMĀCIJA PAR IEPRIEKŠĒJO PIEREDZI</w:t>
      </w:r>
    </w:p>
    <w:p w14:paraId="7DABA3D8" w14:textId="0CBFF50A" w:rsidR="000D26C5" w:rsidRDefault="000D26C5" w:rsidP="000D26C5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Cenu aptauja</w:t>
      </w:r>
      <w:r w:rsidRPr="00911567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Nr. </w:t>
      </w:r>
      <w:r w:rsidRPr="00C17EEF">
        <w:rPr>
          <w:rFonts w:ascii="Times New Roman" w:hAnsi="Times New Roman" w:cs="Times New Roman"/>
          <w:sz w:val="24"/>
          <w:szCs w:val="24"/>
        </w:rPr>
        <w:t>BS 2026/9-CA</w:t>
      </w:r>
    </w:p>
    <w:p w14:paraId="3CB99B71" w14:textId="77777777" w:rsidR="000D26C5" w:rsidRDefault="000D26C5" w:rsidP="000D26C5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 w:bidi="lo-L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 w:bidi="lo-LA"/>
        </w:rPr>
        <w:t>“</w:t>
      </w:r>
      <w:bookmarkStart w:id="1" w:name="_Hlk235696496"/>
      <w:r w:rsidRPr="00165EB4">
        <w:rPr>
          <w:rFonts w:ascii="Times New Roman" w:eastAsia="Times New Roman" w:hAnsi="Times New Roman" w:cs="Times New Roman"/>
          <w:b/>
          <w:sz w:val="24"/>
          <w:szCs w:val="24"/>
          <w:lang w:eastAsia="lv-LV" w:bidi="lo-LA"/>
        </w:rPr>
        <w:t xml:space="preserve">Tehniskās apkopes, remonta pakalpojumi un </w:t>
      </w:r>
      <w:r w:rsidRPr="00602FFA">
        <w:rPr>
          <w:rFonts w:ascii="Times New Roman" w:eastAsia="Times New Roman" w:hAnsi="Times New Roman" w:cs="Times New Roman"/>
          <w:b/>
          <w:sz w:val="24"/>
          <w:szCs w:val="24"/>
          <w:lang w:eastAsia="lv-LV" w:bidi="lo-LA"/>
        </w:rPr>
        <w:t xml:space="preserve">rezerves daļu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 w:bidi="lo-LA"/>
        </w:rPr>
        <w:t>p</w:t>
      </w:r>
      <w:r w:rsidRPr="00602FFA">
        <w:rPr>
          <w:rFonts w:ascii="Times New Roman" w:eastAsia="Times New Roman" w:hAnsi="Times New Roman" w:cs="Times New Roman"/>
          <w:b/>
          <w:sz w:val="24"/>
          <w:szCs w:val="24"/>
          <w:lang w:eastAsia="lv-LV" w:bidi="lo-LA"/>
        </w:rPr>
        <w:t>iegāde SIA</w:t>
      </w:r>
      <w:r w:rsidRPr="00165EB4">
        <w:rPr>
          <w:rFonts w:ascii="Times New Roman" w:eastAsia="Times New Roman" w:hAnsi="Times New Roman" w:cs="Times New Roman"/>
          <w:b/>
          <w:sz w:val="24"/>
          <w:szCs w:val="24"/>
          <w:lang w:eastAsia="lv-LV" w:bidi="lo-LA"/>
        </w:rPr>
        <w:t xml:space="preserve"> “Bauskas slimnīca”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 w:bidi="lo-LA"/>
        </w:rPr>
        <w:t xml:space="preserve"> </w:t>
      </w:r>
      <w:r w:rsidRPr="00ED4D43">
        <w:rPr>
          <w:rFonts w:ascii="Times New Roman" w:eastAsia="Times New Roman" w:hAnsi="Times New Roman" w:cs="Times New Roman"/>
          <w:b/>
          <w:sz w:val="24"/>
          <w:szCs w:val="24"/>
          <w:lang w:eastAsia="lv-LV" w:bidi="lo-LA"/>
        </w:rPr>
        <w:t>kondicionieriem</w:t>
      </w:r>
      <w:bookmarkEnd w:id="1"/>
      <w:r>
        <w:rPr>
          <w:rFonts w:ascii="Times New Roman" w:eastAsia="Times New Roman" w:hAnsi="Times New Roman" w:cs="Times New Roman"/>
          <w:b/>
          <w:sz w:val="24"/>
          <w:szCs w:val="24"/>
          <w:lang w:eastAsia="lv-LV" w:bidi="lo-LA"/>
        </w:rPr>
        <w:t>”</w:t>
      </w:r>
    </w:p>
    <w:p w14:paraId="681705E0" w14:textId="34961B8C" w:rsidR="00FD4EF5" w:rsidRPr="000D26C5" w:rsidRDefault="00FD4EF5" w:rsidP="00FD4EF5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4678"/>
      </w:tblGrid>
      <w:tr w:rsidR="00FD4EF5" w14:paraId="180CD555" w14:textId="77777777" w:rsidTr="00FD4EF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63C6" w14:textId="77777777"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975E" w14:textId="77777777"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F5" w14:paraId="3EAD1686" w14:textId="77777777" w:rsidTr="00FD4EF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0CBBC" w14:textId="77777777"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Izpildītājs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CB6D" w14:textId="77777777"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F5" w14:paraId="312DD40D" w14:textId="77777777" w:rsidTr="00FD4EF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EB53" w14:textId="77777777"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Līguma priekšmets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7E0F" w14:textId="77777777"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F5" w14:paraId="35CB69A2" w14:textId="77777777" w:rsidTr="00FD4EF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BEF4" w14:textId="4794FF7B"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Atzīme, ka veikta </w:t>
            </w:r>
            <w:r w:rsidR="00930548">
              <w:rPr>
                <w:rFonts w:ascii="Times New Roman" w:hAnsi="Times New Roman" w:cs="Times New Roman"/>
                <w:sz w:val="24"/>
                <w:szCs w:val="24"/>
              </w:rPr>
              <w:t>gaisa kondicionieru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tehnisko apkopju, remonta pakalpojumu sniegšana un nodrošināta rezerves daļu </w:t>
            </w:r>
            <w:r w:rsidR="0093054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iegāde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7460" w14:textId="77777777"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F5" w14:paraId="1A035F4E" w14:textId="77777777" w:rsidTr="00FD4EF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2EC3" w14:textId="77777777"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Līguma uzsākšanas un pabeigšanas datumi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D08C" w14:textId="77777777"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F5" w14:paraId="74FC7C7F" w14:textId="77777777" w:rsidTr="00FD4EF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0204" w14:textId="77777777"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Kontaktinformācija papildus atsauksmju iegūšanai (kontaktpersona, amats, tālruņa numurs, e-pasta adrese)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FC4A" w14:textId="77777777"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40F745" w14:textId="77777777" w:rsidR="00FD4EF5" w:rsidRDefault="00FD4EF5" w:rsidP="00FD4EF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370" w:type="dxa"/>
        <w:tblLayout w:type="fixed"/>
        <w:tblLook w:val="04A0" w:firstRow="1" w:lastRow="0" w:firstColumn="1" w:lastColumn="0" w:noHBand="0" w:noVBand="1"/>
      </w:tblPr>
      <w:tblGrid>
        <w:gridCol w:w="4114"/>
        <w:gridCol w:w="4256"/>
      </w:tblGrid>
      <w:tr w:rsidR="00FD4EF5" w14:paraId="5EA874AA" w14:textId="77777777" w:rsidTr="00FD4EF5">
        <w:tc>
          <w:tcPr>
            <w:tcW w:w="4111" w:type="dxa"/>
            <w:hideMark/>
          </w:tcPr>
          <w:p w14:paraId="785AD187" w14:textId="77777777" w:rsidR="00FD4EF5" w:rsidRDefault="00FD4E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Sagatavotāja vārds, uzvārds un amats: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F25227A" w14:textId="77777777" w:rsidR="00FD4EF5" w:rsidRDefault="00FD4E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D4EF5" w14:paraId="0CA4EA25" w14:textId="77777777" w:rsidTr="00FD4EF5">
        <w:tc>
          <w:tcPr>
            <w:tcW w:w="4111" w:type="dxa"/>
            <w:hideMark/>
          </w:tcPr>
          <w:p w14:paraId="7F908F7F" w14:textId="77777777" w:rsidR="00FC4931" w:rsidRDefault="00FC49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7DDF0FF" w14:textId="77777777" w:rsidR="00FD4EF5" w:rsidRDefault="00FD4E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nosaukums: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735C33" w14:textId="77777777" w:rsidR="00FD4EF5" w:rsidRDefault="00FD4E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D4EF5" w14:paraId="0420F169" w14:textId="77777777" w:rsidTr="00FD4EF5">
        <w:tc>
          <w:tcPr>
            <w:tcW w:w="4111" w:type="dxa"/>
            <w:hideMark/>
          </w:tcPr>
          <w:p w14:paraId="2DB74A36" w14:textId="77777777" w:rsidR="00FC4931" w:rsidRDefault="00FC49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BA6B901" w14:textId="77777777" w:rsidR="00FD4EF5" w:rsidRDefault="00FD4E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Datums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144ED3" w14:textId="77777777" w:rsidR="00FD4EF5" w:rsidRDefault="00FD4E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EDA0D40" w14:textId="77777777" w:rsidR="00FD4EF5" w:rsidRDefault="00FD4EF5" w:rsidP="00FD4EF5">
      <w:pPr>
        <w:rPr>
          <w:rFonts w:ascii="Times New Roman" w:hAnsi="Times New Roman" w:cs="Times New Roman"/>
          <w:sz w:val="24"/>
          <w:szCs w:val="24"/>
        </w:rPr>
      </w:pPr>
    </w:p>
    <w:p w14:paraId="0E3B54BA" w14:textId="77777777" w:rsidR="00CE5F87" w:rsidRDefault="00CE5F87"/>
    <w:sectPr w:rsidR="00CE5F87" w:rsidSect="00283E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F5"/>
    <w:rsid w:val="0009675F"/>
    <w:rsid w:val="000D26C5"/>
    <w:rsid w:val="001339DA"/>
    <w:rsid w:val="00283E67"/>
    <w:rsid w:val="00886879"/>
    <w:rsid w:val="00930548"/>
    <w:rsid w:val="00BA6267"/>
    <w:rsid w:val="00C17EEF"/>
    <w:rsid w:val="00CE5F87"/>
    <w:rsid w:val="00DE502B"/>
    <w:rsid w:val="00EF4D9E"/>
    <w:rsid w:val="00FC4931"/>
    <w:rsid w:val="00FD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6F9D6F"/>
  <w15:chartTrackingRefBased/>
  <w15:docId w15:val="{C071229D-3EE7-454E-9F6E-37D699063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4EF5"/>
    <w:pPr>
      <w:spacing w:line="256" w:lineRule="auto"/>
    </w:pPr>
    <w:rPr>
      <w:rFonts w:eastAsiaTheme="minorHAns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1">
    <w:name w:val="Style1"/>
    <w:basedOn w:val="Parasts"/>
    <w:link w:val="Style1Char"/>
    <w:autoRedefine/>
    <w:qFormat/>
    <w:rsid w:val="0009675F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164"/>
      <w:lang w:eastAsia="lv-LV"/>
    </w:rPr>
  </w:style>
  <w:style w:type="character" w:customStyle="1" w:styleId="Style1Char">
    <w:name w:val="Style1 Char"/>
    <w:basedOn w:val="Noklusjumarindkopasfonts"/>
    <w:link w:val="Style1"/>
    <w:rsid w:val="0009675F"/>
    <w:rPr>
      <w:rFonts w:ascii="Times New Roman" w:hAnsi="Times New Roman" w:cs="Arial"/>
      <w:bCs/>
      <w:sz w:val="24"/>
      <w:szCs w:val="16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Jēkabsone-Lasenberga</dc:creator>
  <cp:keywords/>
  <dc:description/>
  <cp:lastModifiedBy>Helle Helle</cp:lastModifiedBy>
  <cp:revision>5</cp:revision>
  <dcterms:created xsi:type="dcterms:W3CDTF">2026-07-27T08:21:00Z</dcterms:created>
  <dcterms:modified xsi:type="dcterms:W3CDTF">2026-08-10T05:11:00Z</dcterms:modified>
</cp:coreProperties>
</file>