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52AB" w14:textId="29BF41FF" w:rsidR="00D90C3D" w:rsidRPr="00E35866" w:rsidRDefault="00E35866" w:rsidP="00E35866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Cenu aptauja BS 2026</w:t>
      </w:r>
      <w:r w:rsidR="008F714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30894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-CA</w:t>
      </w:r>
    </w:p>
    <w:p w14:paraId="01045228" w14:textId="4260254F" w:rsidR="00D90C3D" w:rsidRPr="00D90C3D" w:rsidRDefault="00D90C3D" w:rsidP="00D90C3D">
      <w:pPr>
        <w:pStyle w:val="Sarakstarindkopa"/>
        <w:numPr>
          <w:ilvl w:val="0"/>
          <w:numId w:val="3"/>
        </w:num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14:paraId="61FA3BD3" w14:textId="24AD8DCF" w:rsidR="009B43F7" w:rsidRPr="00D90C3D" w:rsidRDefault="00D90C3D" w:rsidP="00D90C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0C3D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  <w:r w:rsidR="00D14000">
        <w:rPr>
          <w:rFonts w:ascii="Times New Roman" w:hAnsi="Times New Roman" w:cs="Times New Roman"/>
          <w:b/>
          <w:bCs/>
          <w:sz w:val="24"/>
          <w:szCs w:val="24"/>
        </w:rPr>
        <w:t xml:space="preserve"> – Finanšu piedāvājums</w:t>
      </w:r>
    </w:p>
    <w:p w14:paraId="5C7B8364" w14:textId="23FBBDED" w:rsidR="009F5C64" w:rsidRDefault="00D90C3D" w:rsidP="00020A8F">
      <w:pPr>
        <w:pStyle w:val="Sarakstarindkopa"/>
        <w:numPr>
          <w:ilvl w:val="0"/>
          <w:numId w:val="1"/>
        </w:numPr>
        <w:spacing w:after="12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Preču piegādes prasības</w:t>
      </w:r>
      <w:r w:rsidR="00BA3C57">
        <w:rPr>
          <w:rFonts w:ascii="Times New Roman" w:hAnsi="Times New Roman" w:cs="Times New Roman"/>
          <w:sz w:val="24"/>
          <w:szCs w:val="24"/>
        </w:rPr>
        <w:t>:</w:t>
      </w:r>
    </w:p>
    <w:p w14:paraId="644E22D2" w14:textId="0ADFB133" w:rsidR="00D90C3D" w:rsidRDefault="00D90C3D" w:rsidP="00020A8F">
      <w:pPr>
        <w:pStyle w:val="Sarakstarindkopa"/>
        <w:numPr>
          <w:ilvl w:val="1"/>
          <w:numId w:val="2"/>
        </w:numPr>
        <w:spacing w:after="120"/>
        <w:ind w:left="851"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nodrošina medicīnas ierīču piegādi pasūtītāja faktiskajām vajadzībām. Pasūtītājs pasūtījumus veic pa daļām līguma darbības laikā.</w:t>
      </w:r>
    </w:p>
    <w:p w14:paraId="35991FFC" w14:textId="4F3599B6" w:rsidR="00D90C3D" w:rsidRDefault="00D90C3D" w:rsidP="00020A8F">
      <w:pPr>
        <w:pStyle w:val="Sarakstarindkopa"/>
        <w:numPr>
          <w:ilvl w:val="1"/>
          <w:numId w:val="2"/>
        </w:numPr>
        <w:spacing w:after="120"/>
        <w:ind w:left="851"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nodrošina iespēju pasūtīt preces elektroniski, pa e-pastu, interneta veikalā vai citā pusēm saskaņotā veidā.</w:t>
      </w:r>
    </w:p>
    <w:p w14:paraId="5976F502" w14:textId="3CC1F6E6" w:rsidR="00D90C3D" w:rsidRDefault="00D90C3D" w:rsidP="00020A8F">
      <w:pPr>
        <w:pStyle w:val="Sarakstarindkopa"/>
        <w:numPr>
          <w:ilvl w:val="1"/>
          <w:numId w:val="2"/>
        </w:numPr>
        <w:spacing w:after="120"/>
        <w:ind w:left="851"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piedāvā cenas zemāk noteiktajā preču grozā. </w:t>
      </w:r>
    </w:p>
    <w:tbl>
      <w:tblPr>
        <w:tblStyle w:val="Reatabula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835"/>
        <w:gridCol w:w="2268"/>
      </w:tblGrid>
      <w:tr w:rsidR="00C73D7E" w:rsidRPr="00385020" w14:paraId="36C4C3F3" w14:textId="5D8AC69C" w:rsidTr="00C73D7E">
        <w:trPr>
          <w:trHeight w:val="703"/>
        </w:trPr>
        <w:tc>
          <w:tcPr>
            <w:tcW w:w="2127" w:type="dxa"/>
          </w:tcPr>
          <w:p w14:paraId="381665D2" w14:textId="2D2368FE" w:rsidR="00C73D7E" w:rsidRPr="00385020" w:rsidRDefault="00C73D7E">
            <w:pPr>
              <w:rPr>
                <w:rFonts w:ascii="Times New Roman" w:hAnsi="Times New Roman" w:cs="Times New Roman"/>
                <w:b/>
                <w:bCs/>
              </w:rPr>
            </w:pPr>
            <w:r w:rsidRPr="00385020">
              <w:rPr>
                <w:rFonts w:ascii="Times New Roman" w:hAnsi="Times New Roman" w:cs="Times New Roman"/>
                <w:b/>
                <w:bCs/>
              </w:rPr>
              <w:t>Sastāvs</w:t>
            </w:r>
          </w:p>
        </w:tc>
        <w:tc>
          <w:tcPr>
            <w:tcW w:w="2835" w:type="dxa"/>
          </w:tcPr>
          <w:p w14:paraId="4E4D0946" w14:textId="6FF0ADF8" w:rsidR="00C73D7E" w:rsidRPr="00385020" w:rsidRDefault="00C73D7E">
            <w:pPr>
              <w:rPr>
                <w:rFonts w:ascii="Times New Roman" w:hAnsi="Times New Roman" w:cs="Times New Roman"/>
                <w:b/>
                <w:bCs/>
              </w:rPr>
            </w:pPr>
            <w:r w:rsidRPr="00385020">
              <w:rPr>
                <w:rFonts w:ascii="Times New Roman" w:hAnsi="Times New Roman" w:cs="Times New Roman"/>
                <w:b/>
                <w:bCs/>
              </w:rPr>
              <w:t xml:space="preserve">Indikācijas </w:t>
            </w:r>
          </w:p>
        </w:tc>
        <w:tc>
          <w:tcPr>
            <w:tcW w:w="2835" w:type="dxa"/>
          </w:tcPr>
          <w:p w14:paraId="7C69900D" w14:textId="12C5E8D0" w:rsidR="00C73D7E" w:rsidRPr="00385020" w:rsidRDefault="00C73D7E">
            <w:pPr>
              <w:rPr>
                <w:rFonts w:ascii="Times New Roman" w:hAnsi="Times New Roman" w:cs="Times New Roman"/>
                <w:b/>
                <w:bCs/>
              </w:rPr>
            </w:pPr>
            <w:r w:rsidRPr="00385020">
              <w:rPr>
                <w:rFonts w:ascii="Times New Roman" w:hAnsi="Times New Roman" w:cs="Times New Roman"/>
                <w:b/>
                <w:bCs/>
              </w:rPr>
              <w:t>Lietošanas tehnika</w:t>
            </w:r>
          </w:p>
        </w:tc>
        <w:tc>
          <w:tcPr>
            <w:tcW w:w="2268" w:type="dxa"/>
          </w:tcPr>
          <w:p w14:paraId="78C849D1" w14:textId="6DA4093C" w:rsidR="00C73D7E" w:rsidRPr="00385020" w:rsidRDefault="00C73D7E">
            <w:pPr>
              <w:rPr>
                <w:rFonts w:ascii="Times New Roman" w:hAnsi="Times New Roman" w:cs="Times New Roman"/>
                <w:b/>
                <w:bCs/>
              </w:rPr>
            </w:pPr>
            <w:r w:rsidRPr="00385020">
              <w:rPr>
                <w:rFonts w:ascii="Times New Roman" w:hAnsi="Times New Roman" w:cs="Times New Roman"/>
                <w:b/>
                <w:bCs/>
              </w:rPr>
              <w:t>Medicīnas ierīces forma, tilpums</w:t>
            </w:r>
          </w:p>
        </w:tc>
      </w:tr>
      <w:tr w:rsidR="00C73D7E" w:rsidRPr="00385020" w14:paraId="37A1F5E9" w14:textId="7B1F77B2" w:rsidTr="00C73D7E">
        <w:trPr>
          <w:trHeight w:val="1195"/>
        </w:trPr>
        <w:tc>
          <w:tcPr>
            <w:tcW w:w="2127" w:type="dxa"/>
          </w:tcPr>
          <w:p w14:paraId="096CCEA6" w14:textId="59F58EA6" w:rsidR="00C73D7E" w:rsidRPr="00385020" w:rsidRDefault="00C73D7E" w:rsidP="00744E81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Nestabilizēta </w:t>
            </w:r>
            <w:proofErr w:type="spellStart"/>
            <w:r w:rsidRPr="00385020">
              <w:rPr>
                <w:rFonts w:ascii="Times New Roman" w:hAnsi="Times New Roman" w:cs="Times New Roman"/>
              </w:rPr>
              <w:t>hialuronskābe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7,5mg</w:t>
            </w:r>
            <w:r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385020">
              <w:rPr>
                <w:rFonts w:ascii="Times New Roman" w:hAnsi="Times New Roman" w:cs="Times New Roman"/>
              </w:rPr>
              <w:t>Busteru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komplekss</w:t>
            </w:r>
          </w:p>
        </w:tc>
        <w:tc>
          <w:tcPr>
            <w:tcW w:w="2835" w:type="dxa"/>
          </w:tcPr>
          <w:p w14:paraId="2E406D3B" w14:textId="0E43405D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Acu zonas ādas elastības uzlabošana, ādas mitrināšana. </w:t>
            </w:r>
            <w:r w:rsidRPr="00385020">
              <w:rPr>
                <w:rFonts w:ascii="Times New Roman" w:hAnsi="Times New Roman" w:cs="Times New Roman"/>
              </w:rPr>
              <w:t xml:space="preserve">Tumšo loku </w:t>
            </w:r>
            <w:r>
              <w:rPr>
                <w:rFonts w:ascii="Times New Roman" w:hAnsi="Times New Roman" w:cs="Times New Roman"/>
              </w:rPr>
              <w:t xml:space="preserve">un pietūkuma </w:t>
            </w:r>
            <w:r w:rsidRPr="00385020">
              <w:rPr>
                <w:rFonts w:ascii="Times New Roman" w:hAnsi="Times New Roman" w:cs="Times New Roman"/>
              </w:rPr>
              <w:t>samazināšana ap acīm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3FFEA9DE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Injekciju dziļums-virspusējā derma,</w:t>
            </w:r>
          </w:p>
          <w:p w14:paraId="59ECC07A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Adata 32G</w:t>
            </w:r>
          </w:p>
          <w:p w14:paraId="78AB2960" w14:textId="17EA7C31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Tehnika: </w:t>
            </w:r>
            <w:proofErr w:type="spellStart"/>
            <w:r w:rsidRPr="00385020">
              <w:rPr>
                <w:rFonts w:ascii="Times New Roman" w:hAnsi="Times New Roman" w:cs="Times New Roman"/>
              </w:rPr>
              <w:t>multi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punktu</w:t>
            </w:r>
          </w:p>
        </w:tc>
        <w:tc>
          <w:tcPr>
            <w:tcW w:w="2268" w:type="dxa"/>
          </w:tcPr>
          <w:p w14:paraId="7845E278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1.5ml ampula</w:t>
            </w:r>
          </w:p>
          <w:p w14:paraId="33DCDF7B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</w:p>
          <w:p w14:paraId="595F49E0" w14:textId="52AF744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CE klase 3-Medicīniskā ierīce</w:t>
            </w:r>
          </w:p>
        </w:tc>
      </w:tr>
      <w:tr w:rsidR="00C73D7E" w:rsidRPr="00385020" w14:paraId="588F194D" w14:textId="088185EC" w:rsidTr="00C73D7E">
        <w:trPr>
          <w:trHeight w:val="2155"/>
        </w:trPr>
        <w:tc>
          <w:tcPr>
            <w:tcW w:w="2127" w:type="dxa"/>
          </w:tcPr>
          <w:p w14:paraId="18574C20" w14:textId="535CD590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Nestabilizēta </w:t>
            </w:r>
            <w:proofErr w:type="spellStart"/>
            <w:r w:rsidRPr="00385020">
              <w:rPr>
                <w:rFonts w:ascii="Times New Roman" w:hAnsi="Times New Roman" w:cs="Times New Roman"/>
              </w:rPr>
              <w:t>hialuronskābe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45 mg</w:t>
            </w:r>
            <w:r>
              <w:rPr>
                <w:rFonts w:ascii="Times New Roman" w:hAnsi="Times New Roman" w:cs="Times New Roman"/>
              </w:rPr>
              <w:t xml:space="preserve"> + a</w:t>
            </w:r>
            <w:r w:rsidRPr="00385020">
              <w:rPr>
                <w:rFonts w:ascii="Times New Roman" w:hAnsi="Times New Roman" w:cs="Times New Roman"/>
              </w:rPr>
              <w:t>minoskābes, vitamīni</w:t>
            </w:r>
            <w:r>
              <w:rPr>
                <w:rFonts w:ascii="Times New Roman" w:hAnsi="Times New Roman" w:cs="Times New Roman"/>
              </w:rPr>
              <w:t xml:space="preserve"> u.c.</w:t>
            </w:r>
          </w:p>
          <w:p w14:paraId="1B4332C0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FEB415" w14:textId="2BF2E4EF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Audu atjaunošana, </w:t>
            </w:r>
            <w:proofErr w:type="spellStart"/>
            <w:r>
              <w:rPr>
                <w:rFonts w:ascii="Times New Roman" w:hAnsi="Times New Roman" w:cs="Times New Roman"/>
              </w:rPr>
              <w:t>mikorcirkulācijas</w:t>
            </w:r>
            <w:proofErr w:type="spellEnd"/>
            <w:r>
              <w:rPr>
                <w:rFonts w:ascii="Times New Roman" w:hAnsi="Times New Roman" w:cs="Times New Roman"/>
              </w:rPr>
              <w:t xml:space="preserve"> uzlabošanai, ādas mitrināšana</w:t>
            </w:r>
          </w:p>
        </w:tc>
        <w:tc>
          <w:tcPr>
            <w:tcW w:w="2835" w:type="dxa"/>
          </w:tcPr>
          <w:p w14:paraId="5047B619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Injekciju dziļums-virspusējā derma,</w:t>
            </w:r>
          </w:p>
          <w:p w14:paraId="6A21AAA1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Adata 32G</w:t>
            </w:r>
          </w:p>
          <w:p w14:paraId="44EEC58A" w14:textId="19AB1DDF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Tehnika: </w:t>
            </w:r>
            <w:proofErr w:type="spellStart"/>
            <w:r w:rsidRPr="00385020">
              <w:rPr>
                <w:rFonts w:ascii="Times New Roman" w:hAnsi="Times New Roman" w:cs="Times New Roman"/>
              </w:rPr>
              <w:t>multi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punktu,</w:t>
            </w:r>
          </w:p>
          <w:p w14:paraId="754F7CA4" w14:textId="6709E922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Lineārā </w:t>
            </w:r>
            <w:proofErr w:type="spellStart"/>
            <w:r w:rsidRPr="00385020">
              <w:rPr>
                <w:rFonts w:ascii="Times New Roman" w:hAnsi="Times New Roman" w:cs="Times New Roman"/>
              </w:rPr>
              <w:t>retrogrādā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5020">
              <w:rPr>
                <w:rFonts w:ascii="Times New Roman" w:hAnsi="Times New Roman" w:cs="Times New Roman"/>
              </w:rPr>
              <w:t>ventilveida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, krusteniskā, izmantojamas </w:t>
            </w:r>
            <w:proofErr w:type="spellStart"/>
            <w:r w:rsidRPr="00385020">
              <w:rPr>
                <w:rFonts w:ascii="Times New Roman" w:hAnsi="Times New Roman" w:cs="Times New Roman"/>
              </w:rPr>
              <w:t>mezoterapijas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pistolēs</w:t>
            </w:r>
          </w:p>
        </w:tc>
        <w:tc>
          <w:tcPr>
            <w:tcW w:w="2268" w:type="dxa"/>
          </w:tcPr>
          <w:p w14:paraId="79E05D0B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3ml </w:t>
            </w:r>
            <w:proofErr w:type="spellStart"/>
            <w:r w:rsidRPr="00385020">
              <w:rPr>
                <w:rFonts w:ascii="Times New Roman" w:hAnsi="Times New Roman" w:cs="Times New Roman"/>
              </w:rPr>
              <w:t>pilnšļirce</w:t>
            </w:r>
            <w:proofErr w:type="spellEnd"/>
          </w:p>
          <w:p w14:paraId="53F113E1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</w:p>
          <w:p w14:paraId="056D98E4" w14:textId="4BAACA48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CE klase 3-Medicīniskā ierīce</w:t>
            </w:r>
          </w:p>
        </w:tc>
      </w:tr>
      <w:tr w:rsidR="00C73D7E" w:rsidRPr="00385020" w14:paraId="74DA6B90" w14:textId="282F950E" w:rsidTr="00C73D7E">
        <w:trPr>
          <w:trHeight w:val="1786"/>
        </w:trPr>
        <w:tc>
          <w:tcPr>
            <w:tcW w:w="2127" w:type="dxa"/>
          </w:tcPr>
          <w:p w14:paraId="11FF42EA" w14:textId="6FF4E80D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Nestabilizēta </w:t>
            </w:r>
            <w:proofErr w:type="spellStart"/>
            <w:r w:rsidRPr="00385020">
              <w:rPr>
                <w:rFonts w:ascii="Times New Roman" w:hAnsi="Times New Roman" w:cs="Times New Roman"/>
              </w:rPr>
              <w:t>hialuronskābe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30 mg</w:t>
            </w:r>
            <w:r>
              <w:rPr>
                <w:rFonts w:ascii="Times New Roman" w:hAnsi="Times New Roman" w:cs="Times New Roman"/>
              </w:rPr>
              <w:t xml:space="preserve"> +</w:t>
            </w:r>
          </w:p>
          <w:p w14:paraId="3C4A644B" w14:textId="3C6E6BF1" w:rsidR="00C73D7E" w:rsidRPr="00385020" w:rsidRDefault="00C73D7E" w:rsidP="007948AB">
            <w:pPr>
              <w:rPr>
                <w:rFonts w:ascii="Times New Roman" w:hAnsi="Times New Roman" w:cs="Times New Roman"/>
              </w:rPr>
            </w:pPr>
            <w:proofErr w:type="spellStart"/>
            <w:r w:rsidRPr="00385020">
              <w:rPr>
                <w:rFonts w:ascii="Times New Roman" w:hAnsi="Times New Roman" w:cs="Times New Roman"/>
              </w:rPr>
              <w:t>Aizsargbufer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sistēma</w:t>
            </w:r>
          </w:p>
        </w:tc>
        <w:tc>
          <w:tcPr>
            <w:tcW w:w="2835" w:type="dxa"/>
          </w:tcPr>
          <w:p w14:paraId="0CF67428" w14:textId="58E7D5BE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Pretnovecošanās</w:t>
            </w:r>
            <w:proofErr w:type="spellEnd"/>
            <w:r>
              <w:rPr>
                <w:rFonts w:ascii="Times New Roman" w:hAnsi="Times New Roman" w:cs="Times New Roman"/>
              </w:rPr>
              <w:t xml:space="preserve"> terapija, grumbu mazināšana, ādas mitrināšana</w:t>
            </w:r>
          </w:p>
        </w:tc>
        <w:tc>
          <w:tcPr>
            <w:tcW w:w="2835" w:type="dxa"/>
          </w:tcPr>
          <w:p w14:paraId="50DCDDA8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Injekciju dziļums-virspusējā derma,</w:t>
            </w:r>
          </w:p>
          <w:p w14:paraId="44305245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Adata 32G</w:t>
            </w:r>
          </w:p>
          <w:p w14:paraId="6E180775" w14:textId="54A5C515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Tehnika: </w:t>
            </w:r>
            <w:proofErr w:type="spellStart"/>
            <w:r w:rsidRPr="00385020">
              <w:rPr>
                <w:rFonts w:ascii="Times New Roman" w:hAnsi="Times New Roman" w:cs="Times New Roman"/>
              </w:rPr>
              <w:t>multi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punktu,</w:t>
            </w:r>
          </w:p>
          <w:p w14:paraId="65D2CD03" w14:textId="2674B9D5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Lineārā </w:t>
            </w:r>
            <w:proofErr w:type="spellStart"/>
            <w:r w:rsidRPr="00385020">
              <w:rPr>
                <w:rFonts w:ascii="Times New Roman" w:hAnsi="Times New Roman" w:cs="Times New Roman"/>
              </w:rPr>
              <w:t>retrogrādā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85020">
              <w:rPr>
                <w:rFonts w:ascii="Times New Roman" w:hAnsi="Times New Roman" w:cs="Times New Roman"/>
              </w:rPr>
              <w:t>ventilveida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, izmantojamas </w:t>
            </w:r>
            <w:proofErr w:type="spellStart"/>
            <w:r w:rsidRPr="00385020">
              <w:rPr>
                <w:rFonts w:ascii="Times New Roman" w:hAnsi="Times New Roman" w:cs="Times New Roman"/>
              </w:rPr>
              <w:t>mezoterapijas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pistolēs</w:t>
            </w:r>
          </w:p>
        </w:tc>
        <w:tc>
          <w:tcPr>
            <w:tcW w:w="2268" w:type="dxa"/>
          </w:tcPr>
          <w:p w14:paraId="5046343E" w14:textId="61984E0F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5ml flakons</w:t>
            </w:r>
          </w:p>
          <w:p w14:paraId="71D6F728" w14:textId="77777777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</w:p>
          <w:p w14:paraId="630FEBEA" w14:textId="156F5A61" w:rsidR="00C73D7E" w:rsidRPr="00385020" w:rsidRDefault="00C73D7E" w:rsidP="00BB010C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>CE klase 3-Medicīniskā ierīce</w:t>
            </w:r>
          </w:p>
        </w:tc>
      </w:tr>
    </w:tbl>
    <w:p w14:paraId="6ED26B46" w14:textId="77777777" w:rsidR="00D14000" w:rsidRDefault="00D14000" w:rsidP="00437F74">
      <w:pPr>
        <w:rPr>
          <w:rFonts w:ascii="Times New Roman" w:hAnsi="Times New Roman" w:cs="Times New Roman"/>
          <w:sz w:val="24"/>
          <w:szCs w:val="24"/>
        </w:rPr>
      </w:pPr>
    </w:p>
    <w:p w14:paraId="4C3A4D49" w14:textId="77777777" w:rsidR="00D14000" w:rsidRPr="00A03CE8" w:rsidRDefault="00D14000" w:rsidP="00D14000">
      <w:pPr>
        <w:pStyle w:val="Sarakstarindkopa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03CE8">
        <w:rPr>
          <w:rFonts w:ascii="Times New Roman" w:hAnsi="Times New Roman" w:cs="Times New Roman"/>
          <w:sz w:val="24"/>
          <w:szCs w:val="24"/>
        </w:rPr>
        <w:t>Pretendenta finanšu piedāvājums</w:t>
      </w:r>
    </w:p>
    <w:tbl>
      <w:tblPr>
        <w:tblStyle w:val="Reatabula"/>
        <w:tblW w:w="10207" w:type="dxa"/>
        <w:tblInd w:w="-998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D14000" w14:paraId="44FBC147" w14:textId="77777777" w:rsidTr="00D14000">
        <w:tc>
          <w:tcPr>
            <w:tcW w:w="5104" w:type="dxa"/>
          </w:tcPr>
          <w:p w14:paraId="30BE2308" w14:textId="24D217E9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Produkts</w:t>
            </w:r>
          </w:p>
        </w:tc>
        <w:tc>
          <w:tcPr>
            <w:tcW w:w="5103" w:type="dxa"/>
          </w:tcPr>
          <w:p w14:paraId="0952B523" w14:textId="2AEC1692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Piedāvātā cena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EUR /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gab</w:t>
            </w:r>
            <w:proofErr w:type="spellEnd"/>
          </w:p>
        </w:tc>
      </w:tr>
      <w:tr w:rsidR="00D14000" w14:paraId="3C83E9AE" w14:textId="77777777" w:rsidTr="00D14000">
        <w:tc>
          <w:tcPr>
            <w:tcW w:w="5104" w:type="dxa"/>
          </w:tcPr>
          <w:p w14:paraId="0932982A" w14:textId="39595309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020">
              <w:rPr>
                <w:rFonts w:ascii="Times New Roman" w:hAnsi="Times New Roman" w:cs="Times New Roman"/>
              </w:rPr>
              <w:t xml:space="preserve">Nestabilizēta </w:t>
            </w:r>
            <w:proofErr w:type="spellStart"/>
            <w:r w:rsidRPr="00385020">
              <w:rPr>
                <w:rFonts w:ascii="Times New Roman" w:hAnsi="Times New Roman" w:cs="Times New Roman"/>
              </w:rPr>
              <w:t>hialuronskābe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7,5mg</w:t>
            </w:r>
            <w:r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385020">
              <w:rPr>
                <w:rFonts w:ascii="Times New Roman" w:hAnsi="Times New Roman" w:cs="Times New Roman"/>
              </w:rPr>
              <w:t>Busteru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komplekss</w:t>
            </w:r>
          </w:p>
        </w:tc>
        <w:tc>
          <w:tcPr>
            <w:tcW w:w="5103" w:type="dxa"/>
          </w:tcPr>
          <w:p w14:paraId="75042ECA" w14:textId="77777777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00" w14:paraId="71B17511" w14:textId="77777777" w:rsidTr="00D14000">
        <w:tc>
          <w:tcPr>
            <w:tcW w:w="5104" w:type="dxa"/>
          </w:tcPr>
          <w:p w14:paraId="2BA87A13" w14:textId="1FB41885" w:rsidR="00D14000" w:rsidRPr="00D14000" w:rsidRDefault="00D14000" w:rsidP="00D14000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Nestabilizēta </w:t>
            </w:r>
            <w:proofErr w:type="spellStart"/>
            <w:r w:rsidRPr="00385020">
              <w:rPr>
                <w:rFonts w:ascii="Times New Roman" w:hAnsi="Times New Roman" w:cs="Times New Roman"/>
              </w:rPr>
              <w:t>hialuronskābe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45 mg</w:t>
            </w:r>
            <w:r>
              <w:rPr>
                <w:rFonts w:ascii="Times New Roman" w:hAnsi="Times New Roman" w:cs="Times New Roman"/>
              </w:rPr>
              <w:t xml:space="preserve"> + a</w:t>
            </w:r>
            <w:r w:rsidRPr="00385020">
              <w:rPr>
                <w:rFonts w:ascii="Times New Roman" w:hAnsi="Times New Roman" w:cs="Times New Roman"/>
              </w:rPr>
              <w:t>minoskābes, vitamīni</w:t>
            </w:r>
            <w:r>
              <w:rPr>
                <w:rFonts w:ascii="Times New Roman" w:hAnsi="Times New Roman" w:cs="Times New Roman"/>
              </w:rPr>
              <w:t xml:space="preserve"> u.c.</w:t>
            </w:r>
          </w:p>
        </w:tc>
        <w:tc>
          <w:tcPr>
            <w:tcW w:w="5103" w:type="dxa"/>
          </w:tcPr>
          <w:p w14:paraId="795FF7C7" w14:textId="77777777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00" w14:paraId="13F85EBE" w14:textId="77777777" w:rsidTr="00D14000">
        <w:tc>
          <w:tcPr>
            <w:tcW w:w="5104" w:type="dxa"/>
          </w:tcPr>
          <w:p w14:paraId="71C74F3F" w14:textId="77777777" w:rsidR="00D14000" w:rsidRPr="00385020" w:rsidRDefault="00D14000" w:rsidP="00D14000">
            <w:pPr>
              <w:rPr>
                <w:rFonts w:ascii="Times New Roman" w:hAnsi="Times New Roman" w:cs="Times New Roman"/>
              </w:rPr>
            </w:pPr>
            <w:r w:rsidRPr="00385020">
              <w:rPr>
                <w:rFonts w:ascii="Times New Roman" w:hAnsi="Times New Roman" w:cs="Times New Roman"/>
              </w:rPr>
              <w:t xml:space="preserve">Nestabilizēta </w:t>
            </w:r>
            <w:proofErr w:type="spellStart"/>
            <w:r w:rsidRPr="00385020">
              <w:rPr>
                <w:rFonts w:ascii="Times New Roman" w:hAnsi="Times New Roman" w:cs="Times New Roman"/>
              </w:rPr>
              <w:t>hialuronskābe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30 mg</w:t>
            </w:r>
            <w:r>
              <w:rPr>
                <w:rFonts w:ascii="Times New Roman" w:hAnsi="Times New Roman" w:cs="Times New Roman"/>
              </w:rPr>
              <w:t xml:space="preserve"> +</w:t>
            </w:r>
          </w:p>
          <w:p w14:paraId="3FE4FD0B" w14:textId="06381149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020">
              <w:rPr>
                <w:rFonts w:ascii="Times New Roman" w:hAnsi="Times New Roman" w:cs="Times New Roman"/>
              </w:rPr>
              <w:t>Aizsargbufer</w:t>
            </w:r>
            <w:proofErr w:type="spellEnd"/>
            <w:r w:rsidRPr="00385020">
              <w:rPr>
                <w:rFonts w:ascii="Times New Roman" w:hAnsi="Times New Roman" w:cs="Times New Roman"/>
              </w:rPr>
              <w:t xml:space="preserve"> sistēma</w:t>
            </w:r>
          </w:p>
        </w:tc>
        <w:tc>
          <w:tcPr>
            <w:tcW w:w="5103" w:type="dxa"/>
          </w:tcPr>
          <w:p w14:paraId="4ECC702D" w14:textId="77777777" w:rsidR="00D14000" w:rsidRDefault="00D14000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415" w14:paraId="06C5884A" w14:textId="77777777" w:rsidTr="00D14000">
        <w:tc>
          <w:tcPr>
            <w:tcW w:w="5104" w:type="dxa"/>
          </w:tcPr>
          <w:p w14:paraId="5AF1538E" w14:textId="4055D0B2" w:rsidR="00806415" w:rsidRPr="00F76086" w:rsidRDefault="00806415" w:rsidP="00D14000">
            <w:pPr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F76086">
              <w:rPr>
                <w:rFonts w:ascii="Times New Roman" w:hAnsi="Times New Roman" w:cs="Times New Roman"/>
                <w:b/>
                <w:bCs/>
              </w:rPr>
              <w:t>Vērtējamā cena kopā</w:t>
            </w:r>
          </w:p>
        </w:tc>
        <w:tc>
          <w:tcPr>
            <w:tcW w:w="5103" w:type="dxa"/>
          </w:tcPr>
          <w:p w14:paraId="771F4C78" w14:textId="77777777" w:rsidR="00806415" w:rsidRDefault="00806415" w:rsidP="00D1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85DB0" w14:textId="6F91BF9D" w:rsidR="00D14000" w:rsidRPr="00D90C3D" w:rsidRDefault="00D14000" w:rsidP="00437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ir piemērojamas kādas atlaides, to iekļaut finanšu piedāvājumā.</w:t>
      </w:r>
    </w:p>
    <w:sectPr w:rsidR="00D14000" w:rsidRPr="00D90C3D" w:rsidSect="00C10606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3B59"/>
    <w:multiLevelType w:val="hybridMultilevel"/>
    <w:tmpl w:val="1BE6AC8E"/>
    <w:lvl w:ilvl="0" w:tplc="0DFE4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07E51"/>
    <w:multiLevelType w:val="hybridMultilevel"/>
    <w:tmpl w:val="092E7F06"/>
    <w:lvl w:ilvl="0" w:tplc="1C36BE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36A84"/>
    <w:multiLevelType w:val="hybridMultilevel"/>
    <w:tmpl w:val="F718E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AC6C11A">
      <w:start w:val="1"/>
      <w:numFmt w:val="decimal"/>
      <w:lvlText w:val="1.%2. "/>
      <w:lvlJc w:val="left"/>
      <w:pPr>
        <w:ind w:left="1440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21874">
    <w:abstractNumId w:val="1"/>
  </w:num>
  <w:num w:numId="2" w16cid:durableId="232550143">
    <w:abstractNumId w:val="2"/>
  </w:num>
  <w:num w:numId="3" w16cid:durableId="89740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64"/>
    <w:rsid w:val="00000A34"/>
    <w:rsid w:val="00020A8F"/>
    <w:rsid w:val="00146305"/>
    <w:rsid w:val="001648E2"/>
    <w:rsid w:val="001F2BDA"/>
    <w:rsid w:val="002C4AD3"/>
    <w:rsid w:val="00385020"/>
    <w:rsid w:val="003B2EFE"/>
    <w:rsid w:val="00430894"/>
    <w:rsid w:val="00437F74"/>
    <w:rsid w:val="0047717E"/>
    <w:rsid w:val="004C465A"/>
    <w:rsid w:val="005047EE"/>
    <w:rsid w:val="00735D28"/>
    <w:rsid w:val="00744E81"/>
    <w:rsid w:val="007948AB"/>
    <w:rsid w:val="007C4978"/>
    <w:rsid w:val="00806415"/>
    <w:rsid w:val="00862924"/>
    <w:rsid w:val="008F714F"/>
    <w:rsid w:val="009B43F7"/>
    <w:rsid w:val="009F5C64"/>
    <w:rsid w:val="00A23A5A"/>
    <w:rsid w:val="00BA3C57"/>
    <w:rsid w:val="00BB010C"/>
    <w:rsid w:val="00BC2C4C"/>
    <w:rsid w:val="00C10606"/>
    <w:rsid w:val="00C73D7E"/>
    <w:rsid w:val="00D14000"/>
    <w:rsid w:val="00D90C3D"/>
    <w:rsid w:val="00E35866"/>
    <w:rsid w:val="00EF4D9E"/>
    <w:rsid w:val="00F7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537A5"/>
  <w15:chartTrackingRefBased/>
  <w15:docId w15:val="{0FE87907-D0BC-4BE0-BCE3-9E23495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F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90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Helle Helle</cp:lastModifiedBy>
  <cp:revision>20</cp:revision>
  <dcterms:created xsi:type="dcterms:W3CDTF">2026-07-20T10:35:00Z</dcterms:created>
  <dcterms:modified xsi:type="dcterms:W3CDTF">2026-08-19T12:46:00Z</dcterms:modified>
</cp:coreProperties>
</file>