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088" w:rsidRPr="007934AB" w:rsidRDefault="00E06088" w:rsidP="00E06088">
      <w:pPr>
        <w:spacing w:after="120"/>
        <w:ind w:left="284" w:hanging="284"/>
        <w:jc w:val="right"/>
        <w:rPr>
          <w:rFonts w:ascii="Times New Roman" w:hAnsi="Times New Roman"/>
          <w:b/>
          <w:sz w:val="20"/>
          <w:szCs w:val="20"/>
        </w:rPr>
      </w:pPr>
      <w:r w:rsidRPr="007934AB">
        <w:rPr>
          <w:rFonts w:ascii="Times New Roman" w:hAnsi="Times New Roman"/>
          <w:i/>
          <w:sz w:val="20"/>
          <w:szCs w:val="20"/>
        </w:rPr>
        <w:t xml:space="preserve">Pie iepirkuma cenu aptaujas “SIA “Bauskas slimnīca” </w:t>
      </w:r>
      <w:r w:rsidRPr="007934AB">
        <w:rPr>
          <w:rFonts w:ascii="Times New Roman" w:hAnsi="Times New Roman"/>
          <w:bCs/>
          <w:i/>
          <w:sz w:val="20"/>
          <w:szCs w:val="20"/>
        </w:rPr>
        <w:t>Ambulatoro pakalpojumu ēkas un Stacionāra ēkas tehniskā apsekošana un tehniskās apsekošanas atzinuma sagatavošana”</w:t>
      </w:r>
    </w:p>
    <w:p w:rsidR="00E06088" w:rsidRPr="007934AB" w:rsidRDefault="00E06088" w:rsidP="00BA6235">
      <w:pPr>
        <w:spacing w:after="120"/>
        <w:ind w:left="284" w:hanging="284"/>
        <w:jc w:val="center"/>
        <w:rPr>
          <w:rFonts w:ascii="Times New Roman" w:hAnsi="Times New Roman"/>
          <w:b/>
          <w:sz w:val="8"/>
          <w:szCs w:val="8"/>
        </w:rPr>
      </w:pPr>
    </w:p>
    <w:p w:rsidR="00BA7011" w:rsidRDefault="00BA6235" w:rsidP="00BA6235">
      <w:pPr>
        <w:spacing w:after="120"/>
        <w:ind w:left="284" w:hanging="284"/>
        <w:jc w:val="center"/>
        <w:rPr>
          <w:rFonts w:ascii="Times New Roman" w:hAnsi="Times New Roman"/>
          <w:b/>
          <w:sz w:val="24"/>
          <w:szCs w:val="24"/>
        </w:rPr>
      </w:pPr>
      <w:r w:rsidRPr="00BA6235">
        <w:rPr>
          <w:rFonts w:ascii="Times New Roman" w:hAnsi="Times New Roman"/>
          <w:b/>
          <w:sz w:val="24"/>
          <w:szCs w:val="24"/>
        </w:rPr>
        <w:t>INFORMĀCIJA PAR CENU APTAUJU</w:t>
      </w:r>
    </w:p>
    <w:p w:rsidR="007934AB" w:rsidRPr="007934AB" w:rsidRDefault="007934AB" w:rsidP="00BA6235">
      <w:pPr>
        <w:spacing w:after="120"/>
        <w:ind w:left="284" w:hanging="284"/>
        <w:jc w:val="center"/>
        <w:rPr>
          <w:rFonts w:ascii="Times New Roman" w:hAnsi="Times New Roman"/>
          <w:b/>
          <w:sz w:val="8"/>
          <w:szCs w:val="8"/>
        </w:rPr>
      </w:pPr>
    </w:p>
    <w:p w:rsidR="000236DC" w:rsidRPr="00BA7011" w:rsidRDefault="000236DC" w:rsidP="00BA7011">
      <w:pPr>
        <w:pStyle w:val="ListParagraph"/>
        <w:numPr>
          <w:ilvl w:val="0"/>
          <w:numId w:val="12"/>
        </w:numPr>
        <w:spacing w:after="120"/>
        <w:ind w:left="284" w:hanging="284"/>
        <w:contextualSpacing w:val="0"/>
        <w:rPr>
          <w:rFonts w:ascii="Times New Roman" w:hAnsi="Times New Roman"/>
          <w:b/>
          <w:sz w:val="24"/>
          <w:szCs w:val="24"/>
        </w:rPr>
      </w:pPr>
      <w:r w:rsidRPr="00BA7011">
        <w:rPr>
          <w:rFonts w:ascii="Times New Roman" w:hAnsi="Times New Roman"/>
          <w:b/>
          <w:sz w:val="24"/>
          <w:szCs w:val="24"/>
        </w:rPr>
        <w:t>Pretendentam izvirzāmās prasības</w:t>
      </w:r>
      <w:r w:rsidR="00424C3A">
        <w:rPr>
          <w:rFonts w:ascii="Times New Roman" w:hAnsi="Times New Roman"/>
          <w:b/>
          <w:sz w:val="24"/>
          <w:szCs w:val="24"/>
        </w:rPr>
        <w:t>:</w:t>
      </w:r>
    </w:p>
    <w:p w:rsidR="00481D32" w:rsidRPr="000236DC" w:rsidRDefault="00424C3A" w:rsidP="000236DC">
      <w:pPr>
        <w:pStyle w:val="ListParagraph"/>
        <w:numPr>
          <w:ilvl w:val="1"/>
          <w:numId w:val="12"/>
        </w:numPr>
        <w:spacing w:after="120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="00481D32" w:rsidRPr="000236DC">
        <w:rPr>
          <w:rFonts w:ascii="Times New Roman" w:hAnsi="Times New Roman"/>
          <w:bCs/>
          <w:sz w:val="24"/>
          <w:szCs w:val="24"/>
        </w:rPr>
        <w:t xml:space="preserve">retendentam ir pieredze </w:t>
      </w:r>
      <w:r w:rsidR="000820BC">
        <w:rPr>
          <w:rFonts w:ascii="Times New Roman" w:hAnsi="Times New Roman"/>
          <w:bCs/>
          <w:sz w:val="24"/>
          <w:szCs w:val="24"/>
        </w:rPr>
        <w:t xml:space="preserve">Tehniskās apsekošanas atzinumu izstrādē </w:t>
      </w:r>
      <w:r w:rsidR="000820BC" w:rsidRPr="00A41724">
        <w:rPr>
          <w:rFonts w:ascii="Times New Roman" w:hAnsi="Times New Roman"/>
          <w:bCs/>
          <w:sz w:val="24"/>
          <w:szCs w:val="24"/>
          <w:u w:val="single"/>
        </w:rPr>
        <w:t>vismaz 2 (div</w:t>
      </w:r>
      <w:r w:rsidR="00A41724">
        <w:rPr>
          <w:rFonts w:ascii="Times New Roman" w:hAnsi="Times New Roman"/>
          <w:bCs/>
          <w:sz w:val="24"/>
          <w:szCs w:val="24"/>
          <w:u w:val="single"/>
        </w:rPr>
        <w:t>ām</w:t>
      </w:r>
      <w:r w:rsidR="000820BC" w:rsidRPr="00A41724">
        <w:rPr>
          <w:rFonts w:ascii="Times New Roman" w:hAnsi="Times New Roman"/>
          <w:bCs/>
          <w:sz w:val="24"/>
          <w:szCs w:val="24"/>
          <w:u w:val="single"/>
        </w:rPr>
        <w:t>) publisk</w:t>
      </w:r>
      <w:r w:rsidR="00A41724">
        <w:rPr>
          <w:rFonts w:ascii="Times New Roman" w:hAnsi="Times New Roman"/>
          <w:bCs/>
          <w:sz w:val="24"/>
          <w:szCs w:val="24"/>
          <w:u w:val="single"/>
        </w:rPr>
        <w:t>ām</w:t>
      </w:r>
      <w:r w:rsidR="000820BC" w:rsidRPr="00A41724">
        <w:rPr>
          <w:rFonts w:ascii="Times New Roman" w:hAnsi="Times New Roman"/>
          <w:bCs/>
          <w:sz w:val="24"/>
          <w:szCs w:val="24"/>
          <w:u w:val="single"/>
        </w:rPr>
        <w:t xml:space="preserve"> (3.grupas)</w:t>
      </w:r>
      <w:r w:rsidR="000820BC">
        <w:rPr>
          <w:rFonts w:ascii="Times New Roman" w:hAnsi="Times New Roman"/>
          <w:bCs/>
          <w:sz w:val="24"/>
          <w:szCs w:val="24"/>
        </w:rPr>
        <w:t xml:space="preserve"> ēk</w:t>
      </w:r>
      <w:r w:rsidR="00A41724">
        <w:rPr>
          <w:rFonts w:ascii="Times New Roman" w:hAnsi="Times New Roman"/>
          <w:bCs/>
          <w:sz w:val="24"/>
          <w:szCs w:val="24"/>
        </w:rPr>
        <w:t>ām</w:t>
      </w:r>
      <w:r w:rsidR="000820BC">
        <w:rPr>
          <w:rFonts w:ascii="Times New Roman" w:hAnsi="Times New Roman"/>
          <w:bCs/>
          <w:sz w:val="24"/>
          <w:szCs w:val="24"/>
        </w:rPr>
        <w:t xml:space="preserve">, </w:t>
      </w:r>
      <w:r w:rsidR="00481D32" w:rsidRPr="000236DC">
        <w:rPr>
          <w:rFonts w:ascii="Times New Roman" w:hAnsi="Times New Roman"/>
          <w:bCs/>
          <w:sz w:val="24"/>
          <w:szCs w:val="24"/>
        </w:rPr>
        <w:t>ko apliecina pieredzes saraksts</w:t>
      </w:r>
      <w:r>
        <w:rPr>
          <w:rFonts w:ascii="Times New Roman" w:hAnsi="Times New Roman"/>
          <w:bCs/>
          <w:sz w:val="24"/>
          <w:szCs w:val="24"/>
        </w:rPr>
        <w:t>;</w:t>
      </w:r>
      <w:r w:rsidR="00EC6720">
        <w:rPr>
          <w:rFonts w:ascii="Times New Roman" w:hAnsi="Times New Roman"/>
          <w:bCs/>
          <w:sz w:val="24"/>
          <w:szCs w:val="24"/>
        </w:rPr>
        <w:t xml:space="preserve"> </w:t>
      </w:r>
    </w:p>
    <w:p w:rsidR="00AA7A84" w:rsidRPr="00AA7A84" w:rsidRDefault="00481D32" w:rsidP="000C79A4">
      <w:pPr>
        <w:pStyle w:val="ListParagraph"/>
        <w:numPr>
          <w:ilvl w:val="1"/>
          <w:numId w:val="12"/>
        </w:numPr>
        <w:spacing w:after="120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236DC">
        <w:rPr>
          <w:rFonts w:ascii="Times New Roman" w:hAnsi="Times New Roman"/>
          <w:bCs/>
          <w:sz w:val="24"/>
          <w:szCs w:val="24"/>
        </w:rPr>
        <w:t xml:space="preserve">Pretendents </w:t>
      </w:r>
      <w:r w:rsidR="00AA7A84">
        <w:rPr>
          <w:rFonts w:ascii="Times New Roman" w:hAnsi="Times New Roman"/>
          <w:bCs/>
          <w:sz w:val="24"/>
          <w:szCs w:val="24"/>
        </w:rPr>
        <w:t xml:space="preserve">darbu veikšanai </w:t>
      </w:r>
      <w:r w:rsidRPr="000236DC">
        <w:rPr>
          <w:rFonts w:ascii="Times New Roman" w:hAnsi="Times New Roman"/>
          <w:bCs/>
          <w:sz w:val="24"/>
          <w:szCs w:val="24"/>
        </w:rPr>
        <w:t>var nodrošināt nepieciešamo</w:t>
      </w:r>
      <w:r w:rsidR="00AA7A84">
        <w:rPr>
          <w:rFonts w:ascii="Times New Roman" w:hAnsi="Times New Roman"/>
          <w:bCs/>
          <w:sz w:val="24"/>
          <w:szCs w:val="24"/>
        </w:rPr>
        <w:t>s</w:t>
      </w:r>
      <w:r w:rsidRPr="000236DC">
        <w:rPr>
          <w:rFonts w:ascii="Times New Roman" w:hAnsi="Times New Roman"/>
          <w:bCs/>
          <w:sz w:val="24"/>
          <w:szCs w:val="24"/>
        </w:rPr>
        <w:t xml:space="preserve"> sertificēto</w:t>
      </w:r>
      <w:r w:rsidR="00AA7A84">
        <w:rPr>
          <w:rFonts w:ascii="Times New Roman" w:hAnsi="Times New Roman"/>
          <w:bCs/>
          <w:sz w:val="24"/>
          <w:szCs w:val="24"/>
        </w:rPr>
        <w:t>s</w:t>
      </w:r>
      <w:r w:rsidRPr="000236D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0236DC">
        <w:rPr>
          <w:rFonts w:ascii="Times New Roman" w:hAnsi="Times New Roman"/>
          <w:bCs/>
          <w:sz w:val="24"/>
          <w:szCs w:val="24"/>
        </w:rPr>
        <w:t>būvspeciālistu</w:t>
      </w:r>
      <w:r w:rsidR="00AA7A84">
        <w:rPr>
          <w:rFonts w:ascii="Times New Roman" w:hAnsi="Times New Roman"/>
          <w:bCs/>
          <w:sz w:val="24"/>
          <w:szCs w:val="24"/>
        </w:rPr>
        <w:t>s</w:t>
      </w:r>
      <w:proofErr w:type="spellEnd"/>
      <w:r w:rsidR="00AA7A84">
        <w:rPr>
          <w:rFonts w:ascii="Times New Roman" w:hAnsi="Times New Roman"/>
          <w:bCs/>
          <w:sz w:val="24"/>
          <w:szCs w:val="24"/>
        </w:rPr>
        <w:t>:</w:t>
      </w:r>
    </w:p>
    <w:p w:rsidR="00424C3A" w:rsidRPr="00424C3A" w:rsidRDefault="00AA7A84" w:rsidP="00424C3A">
      <w:pPr>
        <w:pStyle w:val="ListParagraph"/>
        <w:numPr>
          <w:ilvl w:val="2"/>
          <w:numId w:val="12"/>
        </w:numPr>
        <w:spacing w:after="120"/>
        <w:ind w:left="1560" w:hanging="709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Būvinženieri (kuram ir spēkā esošs sertifikāts ēku konstrukciju projektēšanā) </w:t>
      </w:r>
      <w:r w:rsidR="00424C3A">
        <w:rPr>
          <w:rFonts w:ascii="Times New Roman" w:hAnsi="Times New Roman"/>
          <w:bCs/>
          <w:sz w:val="24"/>
          <w:szCs w:val="24"/>
        </w:rPr>
        <w:t xml:space="preserve">vai būvinženieri, kuram ir tiesības veikt 3.grupas ēku apsekošanu, </w:t>
      </w:r>
      <w:r>
        <w:rPr>
          <w:rFonts w:ascii="Times New Roman" w:hAnsi="Times New Roman"/>
          <w:bCs/>
          <w:sz w:val="24"/>
          <w:szCs w:val="24"/>
        </w:rPr>
        <w:t>un</w:t>
      </w:r>
      <w:r w:rsidR="00030617">
        <w:rPr>
          <w:rFonts w:ascii="Times New Roman" w:hAnsi="Times New Roman"/>
          <w:bCs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kurš ir veicis </w:t>
      </w:r>
      <w:bookmarkStart w:id="0" w:name="_GoBack"/>
      <w:r w:rsidRPr="00DA2EE1">
        <w:rPr>
          <w:rFonts w:ascii="Times New Roman" w:hAnsi="Times New Roman"/>
          <w:bCs/>
          <w:sz w:val="24"/>
          <w:szCs w:val="24"/>
          <w:u w:val="single"/>
        </w:rPr>
        <w:t xml:space="preserve">vismaz </w:t>
      </w:r>
      <w:r w:rsidR="00424C3A" w:rsidRPr="00DA2EE1">
        <w:rPr>
          <w:rFonts w:ascii="Times New Roman" w:hAnsi="Times New Roman"/>
          <w:bCs/>
          <w:sz w:val="24"/>
          <w:szCs w:val="24"/>
          <w:u w:val="single"/>
        </w:rPr>
        <w:t>2 (divu) publisku (3.grupas)</w:t>
      </w:r>
      <w:r w:rsidR="00424C3A">
        <w:rPr>
          <w:rFonts w:ascii="Times New Roman" w:hAnsi="Times New Roman"/>
          <w:bCs/>
          <w:sz w:val="24"/>
          <w:szCs w:val="24"/>
        </w:rPr>
        <w:t xml:space="preserve"> </w:t>
      </w:r>
      <w:bookmarkEnd w:id="0"/>
      <w:r w:rsidR="00424C3A">
        <w:rPr>
          <w:rFonts w:ascii="Times New Roman" w:hAnsi="Times New Roman"/>
          <w:bCs/>
          <w:sz w:val="24"/>
          <w:szCs w:val="24"/>
        </w:rPr>
        <w:t xml:space="preserve">ēku tehnisko apsekošanas atzinumu izstrādi, </w:t>
      </w:r>
      <w:r w:rsidR="00424C3A" w:rsidRPr="000236DC">
        <w:rPr>
          <w:rFonts w:ascii="Times New Roman" w:hAnsi="Times New Roman"/>
          <w:bCs/>
          <w:sz w:val="24"/>
          <w:szCs w:val="24"/>
        </w:rPr>
        <w:t>ko apliecina pieredzes saraksts</w:t>
      </w:r>
      <w:r w:rsidR="00424C3A">
        <w:rPr>
          <w:rFonts w:ascii="Times New Roman" w:hAnsi="Times New Roman"/>
          <w:bCs/>
          <w:sz w:val="24"/>
          <w:szCs w:val="24"/>
        </w:rPr>
        <w:t>;</w:t>
      </w:r>
    </w:p>
    <w:p w:rsidR="00424C3A" w:rsidRDefault="00424C3A" w:rsidP="00424C3A">
      <w:pPr>
        <w:pStyle w:val="ListParagraph"/>
        <w:numPr>
          <w:ilvl w:val="2"/>
          <w:numId w:val="12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424C3A">
        <w:rPr>
          <w:rFonts w:ascii="Times New Roman" w:hAnsi="Times New Roman"/>
          <w:color w:val="000000"/>
          <w:sz w:val="24"/>
          <w:szCs w:val="24"/>
        </w:rPr>
        <w:t xml:space="preserve">citus </w:t>
      </w:r>
      <w:proofErr w:type="spellStart"/>
      <w:r w:rsidRPr="00424C3A">
        <w:rPr>
          <w:rFonts w:ascii="Times New Roman" w:hAnsi="Times New Roman"/>
          <w:color w:val="000000"/>
          <w:sz w:val="24"/>
          <w:szCs w:val="24"/>
        </w:rPr>
        <w:t>būvspeciālistus</w:t>
      </w:r>
      <w:proofErr w:type="spellEnd"/>
      <w:r w:rsidRPr="00424C3A">
        <w:rPr>
          <w:rFonts w:ascii="Times New Roman" w:hAnsi="Times New Roman"/>
          <w:color w:val="000000"/>
          <w:sz w:val="24"/>
          <w:szCs w:val="24"/>
        </w:rPr>
        <w:t>, k</w:t>
      </w:r>
      <w:r w:rsidR="00030617">
        <w:rPr>
          <w:rFonts w:ascii="Times New Roman" w:hAnsi="Times New Roman"/>
          <w:color w:val="000000"/>
          <w:sz w:val="24"/>
          <w:szCs w:val="24"/>
        </w:rPr>
        <w:t>uri</w:t>
      </w:r>
      <w:r w:rsidRPr="00424C3A">
        <w:rPr>
          <w:rFonts w:ascii="Times New Roman" w:hAnsi="Times New Roman"/>
          <w:color w:val="000000"/>
          <w:sz w:val="24"/>
          <w:szCs w:val="24"/>
        </w:rPr>
        <w:t xml:space="preserve"> nepieciešami darba uzdevuma izpildei (UK, AVK, EL, ESS)</w:t>
      </w:r>
      <w:r>
        <w:rPr>
          <w:rFonts w:ascii="Times New Roman" w:hAnsi="Times New Roman"/>
          <w:color w:val="000000"/>
          <w:sz w:val="24"/>
          <w:szCs w:val="24"/>
        </w:rPr>
        <w:t xml:space="preserve">, ko apliecina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būvspeciālistu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saraksts;</w:t>
      </w:r>
    </w:p>
    <w:p w:rsidR="00424C3A" w:rsidRPr="00424C3A" w:rsidRDefault="00424C3A" w:rsidP="00424C3A">
      <w:pPr>
        <w:pStyle w:val="ListParagraph"/>
        <w:numPr>
          <w:ilvl w:val="2"/>
          <w:numId w:val="12"/>
        </w:numPr>
        <w:spacing w:after="120" w:line="240" w:lineRule="auto"/>
        <w:ind w:left="1560" w:hanging="709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Ja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būvspeciālisti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nav Pretendenta darbinieki, iesniedzams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būvspeciālistu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apliecinājums par iesaisti darbu veikšanā.</w:t>
      </w:r>
    </w:p>
    <w:p w:rsidR="00481D32" w:rsidRPr="00247874" w:rsidRDefault="00481D32" w:rsidP="000C79A4">
      <w:pPr>
        <w:pStyle w:val="ListParagraph"/>
        <w:numPr>
          <w:ilvl w:val="0"/>
          <w:numId w:val="12"/>
        </w:numPr>
        <w:tabs>
          <w:tab w:val="left" w:pos="1134"/>
        </w:tabs>
        <w:spacing w:after="120" w:line="240" w:lineRule="auto"/>
        <w:ind w:left="284" w:hanging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247874">
        <w:rPr>
          <w:rFonts w:ascii="Times New Roman" w:hAnsi="Times New Roman"/>
          <w:b/>
          <w:bCs/>
          <w:sz w:val="24"/>
          <w:szCs w:val="24"/>
        </w:rPr>
        <w:t>Pasūtītājs līguma slēgšanai izvēlēsies pretendentu, kurš:</w:t>
      </w:r>
    </w:p>
    <w:p w:rsidR="00481D32" w:rsidRDefault="00481D32" w:rsidP="000C79A4">
      <w:pPr>
        <w:pStyle w:val="ListParagraph"/>
        <w:numPr>
          <w:ilvl w:val="1"/>
          <w:numId w:val="12"/>
        </w:numPr>
        <w:spacing w:after="120" w:line="24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 iesniedzis visus nepieciešamos dokumentus (pieteikumu</w:t>
      </w:r>
      <w:r w:rsidR="00145C00">
        <w:rPr>
          <w:rFonts w:ascii="Times New Roman" w:hAnsi="Times New Roman"/>
          <w:sz w:val="24"/>
          <w:szCs w:val="24"/>
        </w:rPr>
        <w:t xml:space="preserve"> / </w:t>
      </w:r>
      <w:r>
        <w:rPr>
          <w:rFonts w:ascii="Times New Roman" w:hAnsi="Times New Roman"/>
          <w:sz w:val="24"/>
          <w:szCs w:val="24"/>
        </w:rPr>
        <w:t>finanšu piedāvājumu</w:t>
      </w:r>
      <w:r w:rsidR="000C79A4">
        <w:rPr>
          <w:rFonts w:ascii="Times New Roman" w:hAnsi="Times New Roman"/>
          <w:sz w:val="24"/>
          <w:szCs w:val="24"/>
        </w:rPr>
        <w:t>, pieredzes aprakstu</w:t>
      </w:r>
      <w:r w:rsidR="00EC6720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speciālistu sarakstu</w:t>
      </w:r>
      <w:r w:rsidR="00145C00">
        <w:rPr>
          <w:rFonts w:ascii="Times New Roman" w:hAnsi="Times New Roman"/>
          <w:sz w:val="24"/>
          <w:szCs w:val="24"/>
        </w:rPr>
        <w:t xml:space="preserve"> un</w:t>
      </w:r>
      <w:r w:rsidR="00A511F8">
        <w:rPr>
          <w:rFonts w:ascii="Times New Roman" w:hAnsi="Times New Roman"/>
          <w:sz w:val="24"/>
          <w:szCs w:val="24"/>
        </w:rPr>
        <w:t xml:space="preserve"> to </w:t>
      </w:r>
      <w:r w:rsidR="00145C00">
        <w:rPr>
          <w:rFonts w:ascii="Times New Roman" w:hAnsi="Times New Roman"/>
          <w:sz w:val="24"/>
          <w:szCs w:val="24"/>
        </w:rPr>
        <w:t xml:space="preserve"> pieredzes aprakstu</w:t>
      </w:r>
      <w:r>
        <w:rPr>
          <w:rFonts w:ascii="Times New Roman" w:hAnsi="Times New Roman"/>
          <w:sz w:val="24"/>
          <w:szCs w:val="24"/>
        </w:rPr>
        <w:t>);</w:t>
      </w:r>
    </w:p>
    <w:p w:rsidR="00481D32" w:rsidRDefault="00481D32" w:rsidP="000C79A4">
      <w:pPr>
        <w:pStyle w:val="ListParagraph"/>
        <w:numPr>
          <w:ilvl w:val="1"/>
          <w:numId w:val="12"/>
        </w:numPr>
        <w:spacing w:after="120" w:line="24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Ir piedāvājis </w:t>
      </w:r>
      <w:r w:rsidR="00EC6720">
        <w:rPr>
          <w:rFonts w:ascii="Times New Roman" w:hAnsi="Times New Roman"/>
          <w:sz w:val="24"/>
          <w:szCs w:val="24"/>
        </w:rPr>
        <w:t xml:space="preserve">pakalpojuma </w:t>
      </w:r>
      <w:r>
        <w:rPr>
          <w:rFonts w:ascii="Times New Roman" w:hAnsi="Times New Roman"/>
          <w:sz w:val="24"/>
          <w:szCs w:val="24"/>
        </w:rPr>
        <w:t>zemāko cenu.</w:t>
      </w:r>
    </w:p>
    <w:p w:rsidR="00BA6235" w:rsidRDefault="00BA6235" w:rsidP="00BA6235">
      <w:pPr>
        <w:pStyle w:val="ListParagraph"/>
        <w:numPr>
          <w:ilvl w:val="0"/>
          <w:numId w:val="12"/>
        </w:numPr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BA6235">
        <w:rPr>
          <w:rFonts w:ascii="Times New Roman" w:hAnsi="Times New Roman"/>
          <w:b/>
          <w:sz w:val="24"/>
          <w:szCs w:val="24"/>
        </w:rPr>
        <w:t>Darbu izpildes termiņš</w:t>
      </w:r>
    </w:p>
    <w:p w:rsidR="00BA6235" w:rsidRPr="00BA6235" w:rsidRDefault="00BA6235" w:rsidP="000820BC">
      <w:pPr>
        <w:pStyle w:val="ListParagraph"/>
        <w:numPr>
          <w:ilvl w:val="1"/>
          <w:numId w:val="12"/>
        </w:numPr>
        <w:spacing w:after="120" w:line="240" w:lineRule="auto"/>
        <w:ind w:left="851" w:hanging="56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BA6235">
        <w:rPr>
          <w:rFonts w:ascii="Times New Roman" w:eastAsia="Times New Roman" w:hAnsi="Times New Roman"/>
          <w:sz w:val="24"/>
          <w:szCs w:val="24"/>
        </w:rPr>
        <w:t xml:space="preserve">Līgums izpildāms ne ilgāk kā </w:t>
      </w:r>
      <w:r w:rsidRPr="00424C3A">
        <w:rPr>
          <w:rFonts w:ascii="Times New Roman" w:eastAsia="Times New Roman" w:hAnsi="Times New Roman"/>
          <w:b/>
          <w:sz w:val="24"/>
          <w:szCs w:val="24"/>
        </w:rPr>
        <w:t>7 nedēļu (49 dienu)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A6235">
        <w:rPr>
          <w:rFonts w:ascii="Times New Roman" w:eastAsia="Times New Roman" w:hAnsi="Times New Roman"/>
          <w:sz w:val="24"/>
          <w:szCs w:val="24"/>
        </w:rPr>
        <w:t>laikā no līguma noslēgšanas brīža.</w:t>
      </w:r>
    </w:p>
    <w:p w:rsidR="00481D32" w:rsidRPr="00F50462" w:rsidRDefault="00481D32" w:rsidP="000820BC">
      <w:pPr>
        <w:numPr>
          <w:ilvl w:val="0"/>
          <w:numId w:val="12"/>
        </w:numPr>
        <w:spacing w:after="12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Līguma d</w:t>
      </w:r>
      <w:r w:rsidRPr="00F50462">
        <w:rPr>
          <w:rFonts w:ascii="Times New Roman" w:hAnsi="Times New Roman"/>
          <w:b/>
          <w:sz w:val="24"/>
          <w:szCs w:val="24"/>
        </w:rPr>
        <w:t>arbu apmaksa:</w:t>
      </w:r>
    </w:p>
    <w:p w:rsidR="00481D32" w:rsidRPr="00F60782" w:rsidRDefault="00481D32" w:rsidP="000C79A4">
      <w:pPr>
        <w:pStyle w:val="ListParagraph"/>
        <w:numPr>
          <w:ilvl w:val="1"/>
          <w:numId w:val="12"/>
        </w:numPr>
        <w:spacing w:after="120" w:line="240" w:lineRule="auto"/>
        <w:ind w:left="993" w:hanging="636"/>
        <w:contextualSpacing w:val="0"/>
        <w:jc w:val="both"/>
        <w:rPr>
          <w:rFonts w:ascii="Times New Roman" w:hAnsi="Times New Roman"/>
          <w:sz w:val="24"/>
          <w:szCs w:val="24"/>
        </w:rPr>
      </w:pPr>
      <w:bookmarkStart w:id="1" w:name="_Hlk63839725"/>
      <w:r w:rsidRPr="000C79A4">
        <w:rPr>
          <w:rFonts w:ascii="Times New Roman" w:hAnsi="Times New Roman"/>
          <w:sz w:val="24"/>
          <w:szCs w:val="24"/>
        </w:rPr>
        <w:t xml:space="preserve">Apmaksa par </w:t>
      </w:r>
      <w:r w:rsidR="000820BC">
        <w:rPr>
          <w:rFonts w:ascii="Times New Roman" w:hAnsi="Times New Roman"/>
          <w:sz w:val="24"/>
          <w:szCs w:val="24"/>
        </w:rPr>
        <w:t>Tehniskās apsekošanas atzinuma</w:t>
      </w:r>
      <w:r w:rsidR="00B43E6B" w:rsidRPr="000C79A4">
        <w:rPr>
          <w:rFonts w:ascii="Times New Roman" w:hAnsi="Times New Roman"/>
          <w:sz w:val="24"/>
          <w:szCs w:val="24"/>
        </w:rPr>
        <w:t xml:space="preserve"> izstrādi Poliklīnikas un Stacionāra ēkām</w:t>
      </w:r>
      <w:r w:rsidRPr="00F60782">
        <w:rPr>
          <w:rFonts w:ascii="Times New Roman" w:hAnsi="Times New Roman"/>
          <w:sz w:val="24"/>
          <w:szCs w:val="24"/>
        </w:rPr>
        <w:t xml:space="preserve">  - 100% apmērā tiek veikta pēc visu darbu pabeigšanas</w:t>
      </w:r>
      <w:r w:rsidR="00B43E6B">
        <w:rPr>
          <w:rFonts w:ascii="Times New Roman" w:hAnsi="Times New Roman"/>
          <w:sz w:val="24"/>
          <w:szCs w:val="24"/>
        </w:rPr>
        <w:t xml:space="preserve">, </w:t>
      </w:r>
      <w:r w:rsidRPr="00F60782">
        <w:rPr>
          <w:rFonts w:ascii="Times New Roman" w:hAnsi="Times New Roman"/>
          <w:sz w:val="24"/>
          <w:szCs w:val="24"/>
        </w:rPr>
        <w:t xml:space="preserve"> nodošanas Pasūtītājam</w:t>
      </w:r>
      <w:bookmarkEnd w:id="1"/>
      <w:r w:rsidR="00B43E6B">
        <w:rPr>
          <w:rFonts w:ascii="Times New Roman" w:hAnsi="Times New Roman"/>
          <w:sz w:val="24"/>
          <w:szCs w:val="24"/>
        </w:rPr>
        <w:t xml:space="preserve"> un ievietošanas Būvniecības informācijas sistēmā</w:t>
      </w:r>
      <w:r w:rsidR="000C79A4">
        <w:rPr>
          <w:rFonts w:ascii="Times New Roman" w:hAnsi="Times New Roman"/>
          <w:sz w:val="24"/>
          <w:szCs w:val="24"/>
        </w:rPr>
        <w:t>.</w:t>
      </w:r>
    </w:p>
    <w:p w:rsidR="00481D32" w:rsidRPr="00E705A7" w:rsidRDefault="00481D32" w:rsidP="000C79A4">
      <w:pPr>
        <w:numPr>
          <w:ilvl w:val="0"/>
          <w:numId w:val="12"/>
        </w:numPr>
        <w:tabs>
          <w:tab w:val="left" w:pos="426"/>
        </w:tabs>
        <w:spacing w:after="120" w:line="240" w:lineRule="auto"/>
        <w:ind w:hanging="7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E705A7">
        <w:rPr>
          <w:rFonts w:ascii="Times New Roman" w:hAnsi="Times New Roman"/>
          <w:b/>
          <w:color w:val="000000"/>
          <w:sz w:val="24"/>
          <w:szCs w:val="24"/>
        </w:rPr>
        <w:t>Iesniedzamie dokumenti:</w:t>
      </w:r>
    </w:p>
    <w:p w:rsidR="00481D32" w:rsidRPr="00F60782" w:rsidRDefault="000C79A4" w:rsidP="000C79A4">
      <w:pPr>
        <w:pStyle w:val="ListParagraph"/>
        <w:numPr>
          <w:ilvl w:val="1"/>
          <w:numId w:val="12"/>
        </w:numPr>
        <w:tabs>
          <w:tab w:val="left" w:pos="0"/>
          <w:tab w:val="left" w:pos="142"/>
        </w:tabs>
        <w:spacing w:after="0" w:line="240" w:lineRule="auto"/>
        <w:ind w:left="992" w:hanging="635"/>
        <w:contextualSpacing w:val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F</w:t>
      </w:r>
      <w:r w:rsidR="00481D32" w:rsidRPr="00F60782">
        <w:rPr>
          <w:rFonts w:ascii="Times New Roman" w:hAnsi="Times New Roman"/>
          <w:color w:val="000000"/>
          <w:sz w:val="24"/>
          <w:szCs w:val="24"/>
        </w:rPr>
        <w:t>inanšu piedāvājums</w:t>
      </w:r>
      <w:r w:rsidR="00145C00">
        <w:rPr>
          <w:rFonts w:ascii="Times New Roman" w:hAnsi="Times New Roman"/>
          <w:color w:val="000000"/>
          <w:sz w:val="24"/>
          <w:szCs w:val="24"/>
        </w:rPr>
        <w:t xml:space="preserve">/ Pieteikums dalībai iepirkumā </w:t>
      </w:r>
      <w:r w:rsidR="00481D32" w:rsidRPr="00F607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81D32" w:rsidRPr="00EC6720">
        <w:rPr>
          <w:rFonts w:ascii="Times New Roman" w:hAnsi="Times New Roman"/>
          <w:i/>
          <w:color w:val="000000"/>
          <w:sz w:val="24"/>
          <w:szCs w:val="24"/>
        </w:rPr>
        <w:t>(pielikums Nr.1)</w:t>
      </w:r>
      <w:r w:rsidRPr="00EC6720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481D32" w:rsidRDefault="00481D32" w:rsidP="000C79A4">
      <w:pPr>
        <w:pStyle w:val="ListParagraph"/>
        <w:numPr>
          <w:ilvl w:val="1"/>
          <w:numId w:val="12"/>
        </w:numPr>
        <w:tabs>
          <w:tab w:val="left" w:pos="0"/>
          <w:tab w:val="left" w:pos="142"/>
        </w:tabs>
        <w:spacing w:after="0" w:line="240" w:lineRule="auto"/>
        <w:ind w:left="993" w:hanging="633"/>
        <w:rPr>
          <w:rFonts w:ascii="Times New Roman" w:hAnsi="Times New Roman"/>
          <w:color w:val="000000"/>
          <w:sz w:val="24"/>
          <w:szCs w:val="24"/>
        </w:rPr>
      </w:pPr>
      <w:r w:rsidRPr="00F60782">
        <w:rPr>
          <w:rFonts w:ascii="Times New Roman" w:hAnsi="Times New Roman"/>
          <w:color w:val="000000"/>
          <w:sz w:val="24"/>
          <w:szCs w:val="24"/>
        </w:rPr>
        <w:t xml:space="preserve">Pieredzes apraksts </w:t>
      </w:r>
      <w:r w:rsidRPr="00EC6720">
        <w:rPr>
          <w:rFonts w:ascii="Times New Roman" w:hAnsi="Times New Roman"/>
          <w:i/>
          <w:color w:val="000000"/>
          <w:sz w:val="24"/>
          <w:szCs w:val="24"/>
        </w:rPr>
        <w:t>(pielikums Nr.2)</w:t>
      </w:r>
      <w:r w:rsidR="000C79A4" w:rsidRPr="00EC6720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0C79A4" w:rsidRDefault="00481D32" w:rsidP="000C79A4">
      <w:pPr>
        <w:pStyle w:val="ListParagraph"/>
        <w:numPr>
          <w:ilvl w:val="1"/>
          <w:numId w:val="12"/>
        </w:numPr>
        <w:tabs>
          <w:tab w:val="left" w:pos="0"/>
          <w:tab w:val="left" w:pos="142"/>
        </w:tabs>
        <w:spacing w:after="0" w:line="240" w:lineRule="auto"/>
        <w:ind w:left="993" w:hanging="633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Būvspeciālistu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saraksts</w:t>
      </w:r>
      <w:r w:rsidR="000C79A4">
        <w:rPr>
          <w:rFonts w:ascii="Times New Roman" w:hAnsi="Times New Roman"/>
          <w:color w:val="000000"/>
          <w:sz w:val="24"/>
          <w:szCs w:val="24"/>
        </w:rPr>
        <w:t xml:space="preserve"> un pieredzes apraksts </w:t>
      </w:r>
      <w:r w:rsidR="000C79A4" w:rsidRPr="00EC6720">
        <w:rPr>
          <w:rFonts w:ascii="Times New Roman" w:hAnsi="Times New Roman"/>
          <w:i/>
          <w:color w:val="000000"/>
          <w:sz w:val="24"/>
          <w:szCs w:val="24"/>
        </w:rPr>
        <w:t>(pielikums Nr.3)</w:t>
      </w:r>
      <w:r w:rsidR="000C79A4">
        <w:rPr>
          <w:rFonts w:ascii="Times New Roman" w:hAnsi="Times New Roman"/>
          <w:color w:val="000000"/>
          <w:sz w:val="24"/>
          <w:szCs w:val="24"/>
        </w:rPr>
        <w:t>.</w:t>
      </w:r>
    </w:p>
    <w:p w:rsidR="00481D32" w:rsidRDefault="000C79A4" w:rsidP="000C79A4">
      <w:pPr>
        <w:pStyle w:val="ListParagraph"/>
        <w:numPr>
          <w:ilvl w:val="1"/>
          <w:numId w:val="12"/>
        </w:numPr>
        <w:tabs>
          <w:tab w:val="left" w:pos="0"/>
          <w:tab w:val="left" w:pos="142"/>
        </w:tabs>
        <w:spacing w:after="0" w:line="240" w:lineRule="auto"/>
        <w:ind w:left="993" w:hanging="63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</w:t>
      </w:r>
      <w:r w:rsidR="00481D32">
        <w:rPr>
          <w:rFonts w:ascii="Times New Roman" w:hAnsi="Times New Roman"/>
          <w:color w:val="000000"/>
          <w:sz w:val="24"/>
          <w:szCs w:val="24"/>
        </w:rPr>
        <w:t xml:space="preserve">rīvas formas apliecinājums, par </w:t>
      </w:r>
      <w:proofErr w:type="spellStart"/>
      <w:r w:rsidR="00424C3A">
        <w:rPr>
          <w:rFonts w:ascii="Times New Roman" w:hAnsi="Times New Roman"/>
          <w:color w:val="000000"/>
          <w:sz w:val="24"/>
          <w:szCs w:val="24"/>
        </w:rPr>
        <w:t>būvspeciālistu</w:t>
      </w:r>
      <w:proofErr w:type="spellEnd"/>
      <w:r w:rsidR="00481D32">
        <w:rPr>
          <w:rFonts w:ascii="Times New Roman" w:hAnsi="Times New Roman"/>
          <w:color w:val="000000"/>
          <w:sz w:val="24"/>
          <w:szCs w:val="24"/>
        </w:rPr>
        <w:t xml:space="preserve"> iesaisti līguma izpildē</w:t>
      </w:r>
      <w:r w:rsidR="00424C3A">
        <w:rPr>
          <w:rFonts w:ascii="Times New Roman" w:hAnsi="Times New Roman"/>
          <w:color w:val="000000"/>
          <w:sz w:val="24"/>
          <w:szCs w:val="24"/>
        </w:rPr>
        <w:t xml:space="preserve">, ja </w:t>
      </w:r>
      <w:proofErr w:type="spellStart"/>
      <w:r w:rsidR="00424C3A">
        <w:rPr>
          <w:rFonts w:ascii="Times New Roman" w:hAnsi="Times New Roman"/>
          <w:color w:val="000000"/>
          <w:sz w:val="24"/>
          <w:szCs w:val="24"/>
        </w:rPr>
        <w:t>būvspeciālisti</w:t>
      </w:r>
      <w:proofErr w:type="spellEnd"/>
      <w:r w:rsidR="00424C3A">
        <w:rPr>
          <w:rFonts w:ascii="Times New Roman" w:hAnsi="Times New Roman"/>
          <w:color w:val="000000"/>
          <w:sz w:val="24"/>
          <w:szCs w:val="24"/>
        </w:rPr>
        <w:t xml:space="preserve"> nav Pretendenta darbinieki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4201D" w:rsidRDefault="00A4201D" w:rsidP="000C79A4">
      <w:pPr>
        <w:pStyle w:val="ListParagraph"/>
        <w:numPr>
          <w:ilvl w:val="1"/>
          <w:numId w:val="12"/>
        </w:numPr>
        <w:tabs>
          <w:tab w:val="left" w:pos="0"/>
          <w:tab w:val="left" w:pos="142"/>
        </w:tabs>
        <w:spacing w:after="0" w:line="240" w:lineRule="auto"/>
        <w:ind w:left="993" w:hanging="633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Līguma projekts </w:t>
      </w:r>
      <w:r w:rsidRPr="00A4201D">
        <w:rPr>
          <w:rFonts w:ascii="Times New Roman" w:hAnsi="Times New Roman"/>
          <w:i/>
          <w:color w:val="000000"/>
          <w:sz w:val="24"/>
          <w:szCs w:val="24"/>
        </w:rPr>
        <w:t>(pielikums Nr.4).</w:t>
      </w:r>
    </w:p>
    <w:p w:rsidR="00B43E6B" w:rsidRPr="00F60782" w:rsidRDefault="00B43E6B" w:rsidP="00B43E6B">
      <w:pPr>
        <w:pStyle w:val="ListParagraph"/>
        <w:tabs>
          <w:tab w:val="left" w:pos="0"/>
          <w:tab w:val="left" w:pos="142"/>
        </w:tabs>
        <w:spacing w:after="0" w:line="240" w:lineRule="auto"/>
        <w:ind w:left="993"/>
        <w:rPr>
          <w:rFonts w:ascii="Times New Roman" w:hAnsi="Times New Roman"/>
          <w:color w:val="000000"/>
          <w:sz w:val="24"/>
          <w:szCs w:val="24"/>
        </w:rPr>
      </w:pPr>
    </w:p>
    <w:p w:rsidR="00424C3A" w:rsidRPr="00424C3A" w:rsidRDefault="000C79A4" w:rsidP="000C79A4">
      <w:pPr>
        <w:pStyle w:val="ListParagraph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4C3A">
        <w:rPr>
          <w:rFonts w:ascii="Times New Roman" w:hAnsi="Times New Roman"/>
          <w:b/>
          <w:sz w:val="24"/>
          <w:szCs w:val="24"/>
        </w:rPr>
        <w:t>Piedāvājumu iesniegšanas termiņš:</w:t>
      </w:r>
      <w:r w:rsidRPr="00424C3A">
        <w:rPr>
          <w:rFonts w:ascii="Times New Roman" w:hAnsi="Times New Roman"/>
          <w:sz w:val="24"/>
          <w:szCs w:val="24"/>
        </w:rPr>
        <w:t xml:space="preserve"> </w:t>
      </w:r>
      <w:r w:rsidRPr="00424C3A">
        <w:rPr>
          <w:rFonts w:ascii="Times New Roman" w:hAnsi="Times New Roman"/>
          <w:b/>
          <w:sz w:val="24"/>
          <w:szCs w:val="24"/>
          <w:shd w:val="clear" w:color="auto" w:fill="BFBFBF" w:themeFill="background1" w:themeFillShade="BF"/>
        </w:rPr>
        <w:t xml:space="preserve">2023.gada </w:t>
      </w:r>
      <w:r w:rsidR="00424C3A" w:rsidRPr="00424C3A">
        <w:rPr>
          <w:rFonts w:ascii="Times New Roman" w:hAnsi="Times New Roman"/>
          <w:b/>
          <w:sz w:val="24"/>
          <w:szCs w:val="24"/>
          <w:shd w:val="clear" w:color="auto" w:fill="BFBFBF" w:themeFill="background1" w:themeFillShade="BF"/>
        </w:rPr>
        <w:t>2</w:t>
      </w:r>
      <w:r w:rsidR="00C0293B">
        <w:rPr>
          <w:rFonts w:ascii="Times New Roman" w:hAnsi="Times New Roman"/>
          <w:b/>
          <w:sz w:val="24"/>
          <w:szCs w:val="24"/>
          <w:shd w:val="clear" w:color="auto" w:fill="BFBFBF" w:themeFill="background1" w:themeFillShade="BF"/>
        </w:rPr>
        <w:t>0</w:t>
      </w:r>
      <w:r w:rsidR="00424C3A" w:rsidRPr="00424C3A">
        <w:rPr>
          <w:rFonts w:ascii="Times New Roman" w:hAnsi="Times New Roman"/>
          <w:b/>
          <w:sz w:val="24"/>
          <w:szCs w:val="24"/>
          <w:shd w:val="clear" w:color="auto" w:fill="BFBFBF" w:themeFill="background1" w:themeFillShade="BF"/>
        </w:rPr>
        <w:t>.aprīlis</w:t>
      </w:r>
      <w:r w:rsidRPr="00424C3A">
        <w:rPr>
          <w:rFonts w:ascii="Times New Roman" w:hAnsi="Times New Roman"/>
          <w:b/>
          <w:sz w:val="24"/>
          <w:szCs w:val="24"/>
          <w:shd w:val="clear" w:color="auto" w:fill="BFBFBF" w:themeFill="background1" w:themeFillShade="BF"/>
        </w:rPr>
        <w:t xml:space="preserve">, </w:t>
      </w:r>
      <w:proofErr w:type="spellStart"/>
      <w:r w:rsidRPr="00424C3A">
        <w:rPr>
          <w:rFonts w:ascii="Times New Roman" w:hAnsi="Times New Roman"/>
          <w:b/>
          <w:sz w:val="24"/>
          <w:szCs w:val="24"/>
          <w:shd w:val="clear" w:color="auto" w:fill="BFBFBF" w:themeFill="background1" w:themeFillShade="BF"/>
        </w:rPr>
        <w:t>plkst</w:t>
      </w:r>
      <w:proofErr w:type="spellEnd"/>
      <w:r w:rsidRPr="00424C3A">
        <w:rPr>
          <w:rFonts w:ascii="Times New Roman" w:hAnsi="Times New Roman"/>
          <w:b/>
          <w:sz w:val="24"/>
          <w:szCs w:val="24"/>
          <w:shd w:val="clear" w:color="auto" w:fill="BFBFBF" w:themeFill="background1" w:themeFillShade="BF"/>
        </w:rPr>
        <w:t xml:space="preserve"> 1</w:t>
      </w:r>
      <w:r w:rsidR="008777A9" w:rsidRPr="00424C3A">
        <w:rPr>
          <w:rFonts w:ascii="Times New Roman" w:hAnsi="Times New Roman"/>
          <w:b/>
          <w:sz w:val="24"/>
          <w:szCs w:val="24"/>
          <w:shd w:val="clear" w:color="auto" w:fill="BFBFBF" w:themeFill="background1" w:themeFillShade="BF"/>
        </w:rPr>
        <w:t>2</w:t>
      </w:r>
      <w:r w:rsidRPr="00424C3A">
        <w:rPr>
          <w:rFonts w:ascii="Times New Roman" w:hAnsi="Times New Roman"/>
          <w:b/>
          <w:sz w:val="24"/>
          <w:szCs w:val="24"/>
          <w:shd w:val="clear" w:color="auto" w:fill="BFBFBF" w:themeFill="background1" w:themeFillShade="BF"/>
        </w:rPr>
        <w:t>:00</w:t>
      </w:r>
    </w:p>
    <w:p w:rsidR="00B43E6B" w:rsidRPr="00424C3A" w:rsidRDefault="00481D32" w:rsidP="000C79A4">
      <w:pPr>
        <w:pStyle w:val="ListParagraph"/>
        <w:numPr>
          <w:ilvl w:val="0"/>
          <w:numId w:val="12"/>
        </w:numPr>
        <w:spacing w:after="120" w:line="240" w:lineRule="auto"/>
        <w:ind w:left="425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24C3A">
        <w:rPr>
          <w:rFonts w:ascii="Times New Roman" w:hAnsi="Times New Roman"/>
          <w:b/>
          <w:sz w:val="24"/>
          <w:szCs w:val="24"/>
        </w:rPr>
        <w:t>Kontaktpersona</w:t>
      </w:r>
      <w:r w:rsidR="000C79A4" w:rsidRPr="00424C3A">
        <w:rPr>
          <w:rFonts w:ascii="Times New Roman" w:hAnsi="Times New Roman"/>
          <w:b/>
          <w:sz w:val="24"/>
          <w:szCs w:val="24"/>
        </w:rPr>
        <w:t>s</w:t>
      </w:r>
      <w:r w:rsidRPr="00424C3A">
        <w:rPr>
          <w:rFonts w:ascii="Times New Roman" w:hAnsi="Times New Roman"/>
          <w:b/>
          <w:sz w:val="24"/>
          <w:szCs w:val="24"/>
        </w:rPr>
        <w:t>:</w:t>
      </w:r>
      <w:r w:rsidRPr="00424C3A">
        <w:rPr>
          <w:rFonts w:ascii="Times New Roman" w:hAnsi="Times New Roman"/>
          <w:sz w:val="24"/>
          <w:szCs w:val="24"/>
        </w:rPr>
        <w:t xml:space="preserve"> </w:t>
      </w:r>
    </w:p>
    <w:p w:rsidR="00B43E6B" w:rsidRPr="00EC6720" w:rsidRDefault="00B43E6B" w:rsidP="00EC6720">
      <w:pPr>
        <w:pStyle w:val="ListParagraph"/>
        <w:numPr>
          <w:ilvl w:val="1"/>
          <w:numId w:val="12"/>
        </w:numPr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EC6720">
        <w:rPr>
          <w:rFonts w:ascii="Times New Roman" w:hAnsi="Times New Roman"/>
          <w:sz w:val="24"/>
          <w:szCs w:val="24"/>
        </w:rPr>
        <w:t>Kontaktpersona par  iepirkuma procedūru</w:t>
      </w:r>
      <w:r w:rsidR="008F60FA" w:rsidRPr="00EC6720">
        <w:rPr>
          <w:rFonts w:ascii="Times New Roman" w:hAnsi="Times New Roman"/>
          <w:sz w:val="24"/>
          <w:szCs w:val="24"/>
        </w:rPr>
        <w:t xml:space="preserve"> </w:t>
      </w:r>
      <w:r w:rsidR="00B202BA" w:rsidRPr="00EC6720">
        <w:rPr>
          <w:rFonts w:ascii="Times New Roman" w:hAnsi="Times New Roman"/>
          <w:sz w:val="24"/>
          <w:szCs w:val="24"/>
        </w:rPr>
        <w:t xml:space="preserve"> Ināra</w:t>
      </w:r>
      <w:r w:rsidR="00EC6720" w:rsidRPr="00EC6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6720" w:rsidRPr="00EC6720">
        <w:rPr>
          <w:rFonts w:ascii="Times New Roman" w:hAnsi="Times New Roman"/>
          <w:sz w:val="24"/>
          <w:szCs w:val="24"/>
        </w:rPr>
        <w:t>Bezpaļčikova</w:t>
      </w:r>
      <w:proofErr w:type="spellEnd"/>
      <w:r w:rsidR="008F60FA" w:rsidRPr="00EC67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tālr. </w:t>
      </w:r>
      <w:r w:rsidR="00EC6720" w:rsidRPr="00EC67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63924696</w:t>
      </w:r>
      <w:r w:rsidR="008F60FA" w:rsidRPr="00EC672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, e-pasts </w:t>
      </w:r>
      <w:hyperlink r:id="rId5" w:history="1">
        <w:proofErr w:type="spellStart"/>
        <w:r w:rsidR="00EC6720" w:rsidRPr="00EC6720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>rekini</w:t>
        </w:r>
        <w:proofErr w:type="spellEnd"/>
        <w:r w:rsidR="00EC6720" w:rsidRPr="00EC6720">
          <w:rPr>
            <w:rStyle w:val="Hyperlink"/>
            <w:rFonts w:ascii="Times New Roman" w:hAnsi="Times New Roman"/>
            <w:sz w:val="24"/>
            <w:szCs w:val="24"/>
            <w:shd w:val="clear" w:color="auto" w:fill="FFFFFF"/>
          </w:rPr>
          <w:t xml:space="preserve"> @bauskasslimnica.lv</w:t>
        </w:r>
      </w:hyperlink>
      <w:r w:rsidR="00EC6720" w:rsidRPr="00EC6720">
        <w:rPr>
          <w:rFonts w:ascii="Times New Roman" w:hAnsi="Times New Roman"/>
          <w:sz w:val="24"/>
          <w:szCs w:val="24"/>
        </w:rPr>
        <w:t xml:space="preserve"> </w:t>
      </w:r>
    </w:p>
    <w:p w:rsidR="00481D32" w:rsidRPr="000C79A4" w:rsidRDefault="00B43E6B" w:rsidP="000C79A4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9A4">
        <w:rPr>
          <w:rFonts w:ascii="Times New Roman" w:hAnsi="Times New Roman"/>
          <w:color w:val="000000" w:themeColor="text1"/>
          <w:sz w:val="24"/>
          <w:szCs w:val="24"/>
        </w:rPr>
        <w:t xml:space="preserve">Kontaktpersona, saistībā ar </w:t>
      </w:r>
      <w:r w:rsidR="00424C3A">
        <w:rPr>
          <w:rFonts w:ascii="Times New Roman" w:hAnsi="Times New Roman"/>
          <w:color w:val="000000" w:themeColor="text1"/>
          <w:sz w:val="24"/>
          <w:szCs w:val="24"/>
        </w:rPr>
        <w:t>tehniskās apsekošanas atzinuma</w:t>
      </w:r>
      <w:r w:rsidRPr="000C79A4">
        <w:rPr>
          <w:rFonts w:ascii="Times New Roman" w:hAnsi="Times New Roman"/>
          <w:color w:val="000000" w:themeColor="text1"/>
          <w:sz w:val="24"/>
          <w:szCs w:val="24"/>
        </w:rPr>
        <w:t xml:space="preserve"> sagatavošanu – būvniecības procesu vadītāja I.Priedīte-Grūbe, tālr. 29444845, e-pasts </w:t>
      </w:r>
      <w:hyperlink r:id="rId6" w:history="1">
        <w:r w:rsidRPr="000C79A4">
          <w:rPr>
            <w:rStyle w:val="Hyperlink"/>
            <w:rFonts w:ascii="Times New Roman" w:hAnsi="Times New Roman"/>
            <w:sz w:val="24"/>
            <w:szCs w:val="24"/>
          </w:rPr>
          <w:t>priedite.jp@gmail.com</w:t>
        </w:r>
      </w:hyperlink>
      <w:r w:rsidR="00481D32" w:rsidRPr="000C79A4">
        <w:rPr>
          <w:rFonts w:ascii="Times New Roman" w:hAnsi="Times New Roman"/>
          <w:sz w:val="24"/>
          <w:szCs w:val="24"/>
        </w:rPr>
        <w:t xml:space="preserve"> </w:t>
      </w:r>
    </w:p>
    <w:p w:rsidR="00481D32" w:rsidRPr="007934AB" w:rsidRDefault="00481D32" w:rsidP="00481D32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b/>
          <w:sz w:val="16"/>
          <w:szCs w:val="16"/>
        </w:rPr>
      </w:pPr>
    </w:p>
    <w:p w:rsidR="00B43E6B" w:rsidRDefault="00481D32" w:rsidP="000C79A4">
      <w:pPr>
        <w:pStyle w:val="ListParagraph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C3687">
        <w:rPr>
          <w:rFonts w:ascii="Times New Roman" w:hAnsi="Times New Roman"/>
          <w:b/>
          <w:sz w:val="24"/>
          <w:szCs w:val="24"/>
        </w:rPr>
        <w:t>Piedāvājuma iesniegšanas vieta: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43E6B" w:rsidRPr="007934AB" w:rsidRDefault="00B43E6B" w:rsidP="00B43E6B">
      <w:pPr>
        <w:pStyle w:val="ListParagraph"/>
        <w:rPr>
          <w:rFonts w:ascii="Times New Roman" w:eastAsia="Times New Roman" w:hAnsi="Times New Roman"/>
          <w:bCs/>
          <w:sz w:val="16"/>
          <w:szCs w:val="16"/>
        </w:rPr>
      </w:pPr>
    </w:p>
    <w:p w:rsidR="00B43E6B" w:rsidRDefault="000C79A4" w:rsidP="008777A9">
      <w:pPr>
        <w:pStyle w:val="ListParagraph"/>
        <w:shd w:val="clear" w:color="auto" w:fill="FFFFFF" w:themeFill="background1"/>
        <w:spacing w:after="0"/>
        <w:contextualSpacing w:val="0"/>
      </w:pPr>
      <w:r>
        <w:rPr>
          <w:rFonts w:ascii="Times New Roman" w:eastAsia="Times New Roman" w:hAnsi="Times New Roman"/>
          <w:bCs/>
          <w:sz w:val="24"/>
          <w:szCs w:val="24"/>
        </w:rPr>
        <w:t xml:space="preserve">Piedāvājumi </w:t>
      </w:r>
      <w:r w:rsidR="00481D32">
        <w:rPr>
          <w:rFonts w:ascii="Times New Roman" w:eastAsia="Times New Roman" w:hAnsi="Times New Roman"/>
          <w:bCs/>
          <w:sz w:val="24"/>
          <w:szCs w:val="24"/>
        </w:rPr>
        <w:t>nosūt</w:t>
      </w:r>
      <w:r>
        <w:rPr>
          <w:rFonts w:ascii="Times New Roman" w:eastAsia="Times New Roman" w:hAnsi="Times New Roman"/>
          <w:bCs/>
          <w:sz w:val="24"/>
          <w:szCs w:val="24"/>
        </w:rPr>
        <w:t>āmi</w:t>
      </w:r>
      <w:r w:rsidR="00481D32">
        <w:rPr>
          <w:rFonts w:ascii="Times New Roman" w:eastAsia="Times New Roman" w:hAnsi="Times New Roman"/>
          <w:bCs/>
          <w:sz w:val="24"/>
          <w:szCs w:val="24"/>
        </w:rPr>
        <w:t xml:space="preserve"> elektroniski</w:t>
      </w:r>
      <w:r>
        <w:rPr>
          <w:rFonts w:ascii="Times New Roman" w:eastAsia="Times New Roman" w:hAnsi="Times New Roman"/>
          <w:bCs/>
          <w:sz w:val="24"/>
          <w:szCs w:val="24"/>
        </w:rPr>
        <w:t>, parakstīti ar drošu elektronisko parakstu</w:t>
      </w:r>
      <w:r w:rsidR="00481D32">
        <w:rPr>
          <w:rFonts w:ascii="Times New Roman" w:eastAsia="Times New Roman" w:hAnsi="Times New Roman"/>
          <w:bCs/>
          <w:sz w:val="24"/>
          <w:szCs w:val="24"/>
        </w:rPr>
        <w:t xml:space="preserve"> uz e-pasta adresi </w:t>
      </w:r>
      <w:hyperlink r:id="rId7" w:history="1">
        <w:r w:rsidR="008777A9" w:rsidRPr="008777A9">
          <w:rPr>
            <w:rStyle w:val="Hyperlink"/>
            <w:rFonts w:ascii="Times New Roman" w:hAnsi="Times New Roman"/>
            <w:sz w:val="24"/>
            <w:szCs w:val="24"/>
            <w:shd w:val="clear" w:color="auto" w:fill="FFFFFF" w:themeFill="background1"/>
          </w:rPr>
          <w:t>rekini@bauskasslimnica.lv</w:t>
        </w:r>
      </w:hyperlink>
      <w:r w:rsidR="00B43E6B" w:rsidRPr="008777A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</w:t>
      </w:r>
      <w:r w:rsidR="00424C3A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un </w:t>
      </w:r>
      <w:r w:rsidR="00B43E6B" w:rsidRPr="008777A9">
        <w:rPr>
          <w:rFonts w:ascii="Times New Roman" w:hAnsi="Times New Roman"/>
          <w:sz w:val="24"/>
          <w:szCs w:val="24"/>
          <w:shd w:val="clear" w:color="auto" w:fill="FFFFFF" w:themeFill="background1"/>
        </w:rPr>
        <w:t xml:space="preserve">  </w:t>
      </w:r>
      <w:hyperlink r:id="rId8" w:history="1">
        <w:r w:rsidR="00424C3A" w:rsidRPr="000C79A4">
          <w:rPr>
            <w:rStyle w:val="Hyperlink"/>
            <w:rFonts w:ascii="Times New Roman" w:hAnsi="Times New Roman"/>
            <w:sz w:val="24"/>
            <w:szCs w:val="24"/>
          </w:rPr>
          <w:t>priedite.jp@gmail.com</w:t>
        </w:r>
      </w:hyperlink>
    </w:p>
    <w:p w:rsidR="00481D32" w:rsidRPr="00B202BA" w:rsidRDefault="00481D32" w:rsidP="00B43E6B">
      <w:pPr>
        <w:pStyle w:val="ListParagraph"/>
        <w:spacing w:after="0" w:line="240" w:lineRule="auto"/>
        <w:ind w:left="426"/>
        <w:jc w:val="both"/>
        <w:rPr>
          <w:rFonts w:ascii="Times New Roman" w:hAnsi="Times New Roman"/>
          <w:sz w:val="18"/>
          <w:szCs w:val="18"/>
        </w:rPr>
      </w:pPr>
    </w:p>
    <w:sectPr w:rsidR="00481D32" w:rsidRPr="00B202BA" w:rsidSect="007934AB">
      <w:pgSz w:w="11906" w:h="16838"/>
      <w:pgMar w:top="851" w:right="992" w:bottom="737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C58F7"/>
    <w:multiLevelType w:val="multilevel"/>
    <w:tmpl w:val="4F861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1DB13A6"/>
    <w:multiLevelType w:val="hybridMultilevel"/>
    <w:tmpl w:val="FDA2BF8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D50740"/>
    <w:multiLevelType w:val="multilevel"/>
    <w:tmpl w:val="4F8617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BFC227B"/>
    <w:multiLevelType w:val="hybridMultilevel"/>
    <w:tmpl w:val="7B201258"/>
    <w:lvl w:ilvl="0" w:tplc="18E08B8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B20C4"/>
    <w:multiLevelType w:val="hybridMultilevel"/>
    <w:tmpl w:val="D238524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D18B7"/>
    <w:multiLevelType w:val="multilevel"/>
    <w:tmpl w:val="960E10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57310A5"/>
    <w:multiLevelType w:val="hybridMultilevel"/>
    <w:tmpl w:val="90126F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02F6B"/>
    <w:multiLevelType w:val="hybridMultilevel"/>
    <w:tmpl w:val="A2D2C54E"/>
    <w:lvl w:ilvl="0" w:tplc="65A276B0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56084C08"/>
    <w:multiLevelType w:val="hybridMultilevel"/>
    <w:tmpl w:val="87F64B64"/>
    <w:lvl w:ilvl="0" w:tplc="D916A07E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ABB0163"/>
    <w:multiLevelType w:val="hybridMultilevel"/>
    <w:tmpl w:val="FC98F5BC"/>
    <w:lvl w:ilvl="0" w:tplc="DB1C3964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9C2315"/>
    <w:multiLevelType w:val="hybridMultilevel"/>
    <w:tmpl w:val="402E920E"/>
    <w:lvl w:ilvl="0" w:tplc="2418FD4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830B2"/>
    <w:multiLevelType w:val="hybridMultilevel"/>
    <w:tmpl w:val="12C09362"/>
    <w:lvl w:ilvl="0" w:tplc="6610F30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FE2619F"/>
    <w:multiLevelType w:val="hybridMultilevel"/>
    <w:tmpl w:val="4DE4AD58"/>
    <w:lvl w:ilvl="0" w:tplc="042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9"/>
  </w:num>
  <w:num w:numId="8">
    <w:abstractNumId w:val="11"/>
  </w:num>
  <w:num w:numId="9">
    <w:abstractNumId w:val="7"/>
  </w:num>
  <w:num w:numId="10">
    <w:abstractNumId w:val="10"/>
  </w:num>
  <w:num w:numId="11">
    <w:abstractNumId w:val="12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92"/>
    <w:rsid w:val="000236DC"/>
    <w:rsid w:val="00030617"/>
    <w:rsid w:val="00030DBE"/>
    <w:rsid w:val="00062BD2"/>
    <w:rsid w:val="000820BC"/>
    <w:rsid w:val="00085E48"/>
    <w:rsid w:val="000B2B27"/>
    <w:rsid w:val="000C79A4"/>
    <w:rsid w:val="00145C00"/>
    <w:rsid w:val="001D7165"/>
    <w:rsid w:val="0024472E"/>
    <w:rsid w:val="00301140"/>
    <w:rsid w:val="003C28F0"/>
    <w:rsid w:val="00411DE6"/>
    <w:rsid w:val="00424C3A"/>
    <w:rsid w:val="00481D32"/>
    <w:rsid w:val="004F51C3"/>
    <w:rsid w:val="00504999"/>
    <w:rsid w:val="005D2CC7"/>
    <w:rsid w:val="005D3463"/>
    <w:rsid w:val="006532E9"/>
    <w:rsid w:val="00681761"/>
    <w:rsid w:val="00684651"/>
    <w:rsid w:val="0076366D"/>
    <w:rsid w:val="00777F1D"/>
    <w:rsid w:val="007934AB"/>
    <w:rsid w:val="007B6902"/>
    <w:rsid w:val="007E6AE4"/>
    <w:rsid w:val="007F6A3E"/>
    <w:rsid w:val="008777A9"/>
    <w:rsid w:val="008F60FA"/>
    <w:rsid w:val="00925BCD"/>
    <w:rsid w:val="0094288D"/>
    <w:rsid w:val="00A41724"/>
    <w:rsid w:val="00A4201D"/>
    <w:rsid w:val="00A511F8"/>
    <w:rsid w:val="00AA7A84"/>
    <w:rsid w:val="00B047C5"/>
    <w:rsid w:val="00B202BA"/>
    <w:rsid w:val="00B43E6B"/>
    <w:rsid w:val="00BA6235"/>
    <w:rsid w:val="00BA7011"/>
    <w:rsid w:val="00BE1992"/>
    <w:rsid w:val="00C0293B"/>
    <w:rsid w:val="00C3173C"/>
    <w:rsid w:val="00C3513F"/>
    <w:rsid w:val="00DA2EE1"/>
    <w:rsid w:val="00DE1509"/>
    <w:rsid w:val="00DE6D92"/>
    <w:rsid w:val="00E02FC6"/>
    <w:rsid w:val="00E06088"/>
    <w:rsid w:val="00EC6720"/>
    <w:rsid w:val="00F2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7D54F3"/>
  <w15:chartTrackingRefBased/>
  <w15:docId w15:val="{B64FBD5B-1937-4FD0-94A6-D1AF84D1A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4C3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Normal bullet 2,Bullet list,Syle 1,H&amp;P List Paragraph,Strip,Saistīto dokumentu saraksts"/>
    <w:basedOn w:val="Normal"/>
    <w:link w:val="ListParagraphChar"/>
    <w:uiPriority w:val="34"/>
    <w:qFormat/>
    <w:rsid w:val="00481D32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aliases w:val="2 Char,Normal bullet 2 Char,Bullet list Char,Syle 1 Char,H&amp;P List Paragraph Char,Strip Char,Saistīto dokumentu saraksts Char"/>
    <w:link w:val="ListParagraph"/>
    <w:uiPriority w:val="34"/>
    <w:qFormat/>
    <w:rsid w:val="00481D32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481D32"/>
    <w:rPr>
      <w:color w:val="0563C1"/>
      <w:u w:val="single"/>
    </w:rPr>
  </w:style>
  <w:style w:type="character" w:customStyle="1" w:styleId="NoSpacingChar">
    <w:name w:val="No Spacing Char"/>
    <w:link w:val="NoSpacing"/>
    <w:qFormat/>
    <w:locked/>
    <w:rsid w:val="00481D32"/>
    <w:rPr>
      <w:rFonts w:ascii="Times New Roman" w:eastAsia="Times New Roman" w:hAnsi="Times New Roman"/>
      <w:sz w:val="24"/>
      <w:szCs w:val="24"/>
      <w:lang w:eastAsia="ar-SA"/>
    </w:rPr>
  </w:style>
  <w:style w:type="paragraph" w:styleId="NoSpacing">
    <w:name w:val="No Spacing"/>
    <w:link w:val="NoSpacingChar"/>
    <w:qFormat/>
    <w:rsid w:val="00481D3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IndentChar">
    <w:name w:val="Body Text Indent Char"/>
    <w:link w:val="BodyTextIndent"/>
    <w:qFormat/>
    <w:rsid w:val="00481D32"/>
    <w:rPr>
      <w:rFonts w:ascii="Times New Roman" w:eastAsia="Times New Roman" w:hAnsi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rsid w:val="00481D32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BodyTextIndentChar1">
    <w:name w:val="Body Text Indent Char1"/>
    <w:basedOn w:val="DefaultParagraphFont"/>
    <w:uiPriority w:val="99"/>
    <w:semiHidden/>
    <w:rsid w:val="00481D32"/>
  </w:style>
  <w:style w:type="character" w:styleId="UnresolvedMention">
    <w:name w:val="Unresolved Mention"/>
    <w:basedOn w:val="DefaultParagraphFont"/>
    <w:uiPriority w:val="99"/>
    <w:semiHidden/>
    <w:unhideWhenUsed/>
    <w:rsid w:val="008F60FA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36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36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dite.j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kini@bauskasslimnica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edite.jp@gmail.com" TargetMode="External"/><Relationship Id="rId5" Type="http://schemas.openxmlformats.org/officeDocument/2006/relationships/hyperlink" Target="mailto:rekini%20@bauskasslimnica.l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1691</Words>
  <Characters>965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Priedīte-Grūbe</dc:creator>
  <cp:keywords/>
  <dc:description/>
  <cp:lastModifiedBy>Inga Priedīte-Grūbe</cp:lastModifiedBy>
  <cp:revision>20</cp:revision>
  <cp:lastPrinted>2023-03-16T13:27:00Z</cp:lastPrinted>
  <dcterms:created xsi:type="dcterms:W3CDTF">2023-04-04T09:36:00Z</dcterms:created>
  <dcterms:modified xsi:type="dcterms:W3CDTF">2023-04-04T19:28:00Z</dcterms:modified>
</cp:coreProperties>
</file>