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05AB" w:rsidRPr="003E2981" w:rsidRDefault="008205AB" w:rsidP="008205AB">
      <w:pPr>
        <w:spacing w:after="120" w:line="360" w:lineRule="auto"/>
        <w:jc w:val="right"/>
        <w:rPr>
          <w:b/>
          <w:lang w:val="lv-LV"/>
        </w:rPr>
      </w:pPr>
      <w:r w:rsidRPr="003E2981">
        <w:rPr>
          <w:b/>
          <w:lang w:val="lv-LV"/>
        </w:rPr>
        <w:t>1.pielikums</w:t>
      </w:r>
    </w:p>
    <w:p w:rsidR="008205AB" w:rsidRPr="003E2981" w:rsidRDefault="008205AB" w:rsidP="008205AB">
      <w:pPr>
        <w:spacing w:after="120"/>
        <w:jc w:val="center"/>
        <w:rPr>
          <w:b/>
          <w:sz w:val="28"/>
          <w:szCs w:val="28"/>
          <w:lang w:val="lv-LV"/>
        </w:rPr>
      </w:pPr>
      <w:r w:rsidRPr="003E2981">
        <w:rPr>
          <w:b/>
          <w:sz w:val="28"/>
          <w:szCs w:val="28"/>
          <w:lang w:val="lv-LV"/>
        </w:rPr>
        <w:t>TEHNISKĀ SPECIFIKĀCIJA</w:t>
      </w:r>
    </w:p>
    <w:p w:rsidR="008205AB" w:rsidRPr="003E2981" w:rsidRDefault="008205AB" w:rsidP="008205AB">
      <w:pPr>
        <w:spacing w:line="360" w:lineRule="auto"/>
        <w:jc w:val="center"/>
        <w:rPr>
          <w:b/>
          <w:i/>
          <w:iCs/>
          <w:color w:val="000000" w:themeColor="text1"/>
          <w:sz w:val="28"/>
          <w:szCs w:val="28"/>
          <w:lang w:val="lv-LV"/>
        </w:rPr>
      </w:pPr>
      <w:r w:rsidRPr="003E2981">
        <w:rPr>
          <w:b/>
          <w:i/>
          <w:iCs/>
          <w:sz w:val="28"/>
          <w:szCs w:val="28"/>
          <w:lang w:val="lv-LV"/>
        </w:rPr>
        <w:t>SIA “</w:t>
      </w:r>
      <w:r w:rsidRPr="003E2981">
        <w:rPr>
          <w:b/>
          <w:i/>
          <w:iCs/>
          <w:color w:val="000000" w:themeColor="text1"/>
          <w:sz w:val="28"/>
          <w:szCs w:val="28"/>
          <w:lang w:val="lv-LV"/>
        </w:rPr>
        <w:t>Bauskas slimnīca” tīmekļvietnes izstrāde</w:t>
      </w:r>
      <w:r>
        <w:rPr>
          <w:b/>
          <w:i/>
          <w:iCs/>
          <w:color w:val="000000" w:themeColor="text1"/>
          <w:sz w:val="28"/>
          <w:szCs w:val="28"/>
          <w:lang w:val="lv-LV"/>
        </w:rPr>
        <w:t>, ieviešana un uzturēšana</w:t>
      </w:r>
    </w:p>
    <w:p w:rsidR="008205AB" w:rsidRPr="003E2981" w:rsidRDefault="008205AB" w:rsidP="008205AB">
      <w:pPr>
        <w:spacing w:after="120"/>
        <w:jc w:val="center"/>
        <w:rPr>
          <w:b/>
          <w:sz w:val="28"/>
          <w:szCs w:val="28"/>
          <w:lang w:val="lv-LV"/>
        </w:rPr>
      </w:pPr>
      <w:r w:rsidRPr="003E2981">
        <w:rPr>
          <w:b/>
          <w:sz w:val="28"/>
          <w:szCs w:val="28"/>
          <w:lang w:val="lv-LV"/>
        </w:rPr>
        <w:t xml:space="preserve">identifikācijas numurs </w:t>
      </w:r>
      <w:r>
        <w:rPr>
          <w:b/>
          <w:color w:val="000000" w:themeColor="text1"/>
          <w:sz w:val="28"/>
          <w:szCs w:val="28"/>
          <w:lang w:val="lv-LV"/>
        </w:rPr>
        <w:t>BS 2023/3-C</w:t>
      </w:r>
    </w:p>
    <w:p w:rsidR="008205AB" w:rsidRPr="003E2981" w:rsidRDefault="008205AB" w:rsidP="008205AB">
      <w:pPr>
        <w:jc w:val="center"/>
        <w:rPr>
          <w:b/>
          <w:sz w:val="28"/>
          <w:szCs w:val="28"/>
          <w:lang w:val="lv-LV"/>
        </w:rPr>
      </w:pPr>
    </w:p>
    <w:p w:rsidR="008205AB" w:rsidRPr="003E2981" w:rsidRDefault="008205AB" w:rsidP="008205AB">
      <w:pPr>
        <w:jc w:val="center"/>
        <w:rPr>
          <w:b/>
          <w:sz w:val="28"/>
          <w:szCs w:val="28"/>
          <w:lang w:val="lv-LV"/>
        </w:rPr>
      </w:pPr>
    </w:p>
    <w:p w:rsidR="008205AB" w:rsidRPr="003E2981" w:rsidRDefault="008205AB" w:rsidP="008205AB">
      <w:pPr>
        <w:spacing w:after="240"/>
        <w:jc w:val="both"/>
        <w:rPr>
          <w:b/>
          <w:lang w:val="lv-LV"/>
        </w:rPr>
      </w:pPr>
      <w:r w:rsidRPr="003E2981">
        <w:rPr>
          <w:b/>
          <w:lang w:val="lv-LV"/>
        </w:rPr>
        <w:t>DARBA UZDEVUMS:</w:t>
      </w:r>
    </w:p>
    <w:p w:rsidR="008205AB" w:rsidRPr="00066258" w:rsidRDefault="008205AB" w:rsidP="008205AB">
      <w:pPr>
        <w:numPr>
          <w:ilvl w:val="0"/>
          <w:numId w:val="7"/>
        </w:numPr>
        <w:spacing w:after="240"/>
        <w:contextualSpacing/>
        <w:jc w:val="both"/>
        <w:rPr>
          <w:lang w:val="lv-LV"/>
        </w:rPr>
      </w:pPr>
      <w:r w:rsidRPr="003E2981">
        <w:rPr>
          <w:lang w:val="lv-LV"/>
        </w:rPr>
        <w:t>Pretendentam ir jāveic: SIA “</w:t>
      </w:r>
      <w:r w:rsidRPr="003E2981">
        <w:rPr>
          <w:iCs/>
          <w:lang w:val="lv-LV"/>
        </w:rPr>
        <w:t xml:space="preserve">Bauskas slimnīca” </w:t>
      </w:r>
      <w:r w:rsidRPr="003E2981">
        <w:rPr>
          <w:iCs/>
          <w:color w:val="000000" w:themeColor="text1"/>
          <w:lang w:val="lv-LV"/>
        </w:rPr>
        <w:t>tīmekļvietnes izstrāde</w:t>
      </w:r>
      <w:r w:rsidRPr="003E2981">
        <w:rPr>
          <w:iCs/>
          <w:lang w:val="lv-LV"/>
        </w:rPr>
        <w:t xml:space="preserve"> (</w:t>
      </w:r>
      <w:proofErr w:type="spellStart"/>
      <w:r w:rsidRPr="003E2981">
        <w:rPr>
          <w:iCs/>
          <w:lang w:val="lv-LV"/>
        </w:rPr>
        <w:t>tsk</w:t>
      </w:r>
      <w:proofErr w:type="spellEnd"/>
      <w:r w:rsidRPr="003E2981">
        <w:rPr>
          <w:iCs/>
          <w:lang w:val="lv-LV"/>
        </w:rPr>
        <w:t xml:space="preserve">. </w:t>
      </w:r>
      <w:r w:rsidRPr="00066258">
        <w:rPr>
          <w:iCs/>
          <w:lang w:val="lv-LV"/>
        </w:rPr>
        <w:t>dizains), ieviešana un uzturēšana.</w:t>
      </w:r>
    </w:p>
    <w:p w:rsidR="008205AB" w:rsidRPr="003E2981" w:rsidRDefault="008205AB" w:rsidP="008205AB">
      <w:pPr>
        <w:numPr>
          <w:ilvl w:val="0"/>
          <w:numId w:val="7"/>
        </w:numPr>
        <w:spacing w:after="240"/>
        <w:contextualSpacing/>
        <w:jc w:val="both"/>
        <w:rPr>
          <w:lang w:val="lv-LV"/>
        </w:rPr>
      </w:pPr>
      <w:r w:rsidRPr="003E2981">
        <w:rPr>
          <w:lang w:val="lv-LV"/>
        </w:rPr>
        <w:t>Atrašanās vieta: SIA “Bauskas slimnīca”, Dārza ielā 7/1, Bauska, Bauskas novads, LV-3901.</w:t>
      </w:r>
    </w:p>
    <w:p w:rsidR="008205AB" w:rsidRPr="00986298" w:rsidRDefault="008205AB" w:rsidP="008205AB">
      <w:pPr>
        <w:numPr>
          <w:ilvl w:val="0"/>
          <w:numId w:val="7"/>
        </w:numPr>
        <w:contextualSpacing/>
        <w:jc w:val="both"/>
        <w:rPr>
          <w:lang w:val="lv-LV"/>
        </w:rPr>
      </w:pPr>
      <w:r w:rsidRPr="00986298">
        <w:rPr>
          <w:lang w:val="lv-LV"/>
        </w:rPr>
        <w:t xml:space="preserve">Pretendentam ir jānodrošina: </w:t>
      </w:r>
      <w:r w:rsidRPr="00986298">
        <w:rPr>
          <w:color w:val="000000" w:themeColor="text1"/>
          <w:lang w:val="lv-LV"/>
        </w:rPr>
        <w:t xml:space="preserve">tīmekļa vietnes izstrāde, nodošana un uzturēšana </w:t>
      </w:r>
      <w:r w:rsidRPr="00986298">
        <w:rPr>
          <w:lang w:val="lv-LV"/>
        </w:rPr>
        <w:t>atbilstoši specifikācijai trīs mēnešu laikā no līguma slēgšanas datuma</w:t>
      </w:r>
      <w:r w:rsidRPr="00986298">
        <w:rPr>
          <w:color w:val="000000" w:themeColor="text1"/>
          <w:lang w:val="lv-LV"/>
        </w:rPr>
        <w:t>.</w:t>
      </w:r>
    </w:p>
    <w:p w:rsidR="008205AB" w:rsidRPr="00986298" w:rsidRDefault="008205AB" w:rsidP="008205AB">
      <w:pPr>
        <w:numPr>
          <w:ilvl w:val="0"/>
          <w:numId w:val="7"/>
        </w:numPr>
        <w:contextualSpacing/>
        <w:jc w:val="both"/>
        <w:rPr>
          <w:lang w:val="lv-LV"/>
        </w:rPr>
      </w:pPr>
      <w:r w:rsidRPr="00986298">
        <w:rPr>
          <w:lang w:val="lv-LV"/>
        </w:rPr>
        <w:t>Cenu piedāvājumā Pretendents iekļauj visas ar pakalpojuma izstrādi un uzturēšanu saistītās izmaksas.</w:t>
      </w:r>
    </w:p>
    <w:p w:rsidR="008205AB" w:rsidRPr="003E2981" w:rsidRDefault="008205AB" w:rsidP="008205AB">
      <w:pPr>
        <w:rPr>
          <w:lang w:val="lv-LV"/>
        </w:rPr>
      </w:pPr>
    </w:p>
    <w:p w:rsidR="008205AB" w:rsidRPr="003E2981" w:rsidRDefault="008205AB" w:rsidP="008205AB">
      <w:pPr>
        <w:spacing w:line="360" w:lineRule="auto"/>
        <w:rPr>
          <w:b/>
          <w:bCs/>
          <w:color w:val="000000" w:themeColor="text1"/>
          <w:lang w:val="lv-LV"/>
        </w:rPr>
      </w:pPr>
      <w:r w:rsidRPr="003E2981">
        <w:rPr>
          <w:b/>
          <w:bCs/>
          <w:color w:val="000000" w:themeColor="text1"/>
          <w:lang w:val="lv-LV"/>
        </w:rPr>
        <w:t>MINIMĀLĀS PRASĪBAS TĪMEKĻVIETNES IZSTRĀDĀTĀJAM:</w:t>
      </w:r>
    </w:p>
    <w:p w:rsidR="008205AB" w:rsidRPr="003E2981" w:rsidRDefault="008205AB" w:rsidP="008205AB">
      <w:pPr>
        <w:spacing w:line="360" w:lineRule="auto"/>
        <w:ind w:left="360"/>
        <w:rPr>
          <w:b/>
          <w:bCs/>
          <w:color w:val="000000" w:themeColor="text1"/>
          <w:lang w:val="lv-LV"/>
        </w:rPr>
      </w:pPr>
      <w:r w:rsidRPr="003E2981">
        <w:rPr>
          <w:b/>
          <w:bCs/>
          <w:color w:val="000000" w:themeColor="text1"/>
          <w:lang w:val="lv-LV"/>
        </w:rPr>
        <w:t xml:space="preserve">Kvalifikācija: </w:t>
      </w:r>
    </w:p>
    <w:p w:rsidR="008205AB" w:rsidRPr="003E2981" w:rsidRDefault="008205AB" w:rsidP="008205AB">
      <w:pPr>
        <w:pStyle w:val="Sarakstarindkopa"/>
        <w:numPr>
          <w:ilvl w:val="0"/>
          <w:numId w:val="5"/>
        </w:numPr>
        <w:spacing w:after="160"/>
        <w:contextualSpacing/>
        <w:rPr>
          <w:color w:val="000000" w:themeColor="text1"/>
          <w:lang w:val="lv-LV"/>
        </w:rPr>
      </w:pPr>
      <w:r w:rsidRPr="003E2981">
        <w:rPr>
          <w:color w:val="000000" w:themeColor="text1"/>
          <w:lang w:val="lv-LV"/>
        </w:rPr>
        <w:t xml:space="preserve">Pretendenta pamatdarbības veids ir tīmekļvietņu izstrāde un dizains, atbilst vienlaikus </w:t>
      </w:r>
      <w:r>
        <w:rPr>
          <w:color w:val="000000" w:themeColor="text1"/>
          <w:lang w:val="lv-LV"/>
        </w:rPr>
        <w:t>zemāk minētajām</w:t>
      </w:r>
      <w:r w:rsidRPr="003E2981">
        <w:rPr>
          <w:color w:val="000000" w:themeColor="text1"/>
          <w:lang w:val="lv-LV"/>
        </w:rPr>
        <w:t xml:space="preserve"> prasībām: </w:t>
      </w:r>
    </w:p>
    <w:p w:rsidR="008205AB" w:rsidRPr="003E2981" w:rsidRDefault="008205AB" w:rsidP="008205AB">
      <w:pPr>
        <w:pStyle w:val="Sarakstarindkopa"/>
        <w:numPr>
          <w:ilvl w:val="0"/>
          <w:numId w:val="4"/>
        </w:numPr>
        <w:spacing w:after="160"/>
        <w:contextualSpacing/>
        <w:rPr>
          <w:color w:val="000000" w:themeColor="text1"/>
          <w:lang w:val="lv-LV"/>
        </w:rPr>
      </w:pPr>
      <w:r w:rsidRPr="003E2981">
        <w:rPr>
          <w:color w:val="000000" w:themeColor="text1"/>
          <w:lang w:val="lv-LV"/>
        </w:rPr>
        <w:t>Iepriekšējo 3 (trīs) gadu laikā Pretendentam ir pozitīva pieredze vismaz 2 (divu</w:t>
      </w:r>
      <w:r w:rsidRPr="0047711C">
        <w:rPr>
          <w:color w:val="000000" w:themeColor="text1"/>
          <w:lang w:val="lv-LV"/>
        </w:rPr>
        <w:t>) valsts vai pašvaldības kapitālsabiedrību</w:t>
      </w:r>
      <w:r>
        <w:rPr>
          <w:color w:val="000000" w:themeColor="text1"/>
          <w:lang w:val="lv-LV"/>
        </w:rPr>
        <w:t>/ iestāžu</w:t>
      </w:r>
      <w:r w:rsidRPr="0047711C">
        <w:rPr>
          <w:color w:val="000000" w:themeColor="text1"/>
          <w:lang w:val="lv-LV"/>
        </w:rPr>
        <w:t xml:space="preserve"> tīmekļvietnes</w:t>
      </w:r>
      <w:r w:rsidRPr="003E2981">
        <w:rPr>
          <w:color w:val="000000" w:themeColor="text1"/>
          <w:lang w:val="lv-LV"/>
        </w:rPr>
        <w:t xml:space="preserve"> izstrādē (pievienot saites uz vietnēm);</w:t>
      </w:r>
    </w:p>
    <w:p w:rsidR="008205AB" w:rsidRPr="003E2981" w:rsidRDefault="008205AB" w:rsidP="008205AB">
      <w:pPr>
        <w:pStyle w:val="Sarakstarindkopa"/>
        <w:spacing w:after="160"/>
        <w:rPr>
          <w:color w:val="000000" w:themeColor="text1"/>
          <w:lang w:val="lv-LV"/>
        </w:rPr>
      </w:pPr>
    </w:p>
    <w:p w:rsidR="008205AB" w:rsidRPr="003E2981" w:rsidRDefault="008205AB" w:rsidP="008205AB">
      <w:pPr>
        <w:ind w:left="360"/>
        <w:rPr>
          <w:b/>
          <w:bCs/>
          <w:color w:val="000000" w:themeColor="text1"/>
          <w:lang w:val="lv-LV"/>
        </w:rPr>
      </w:pPr>
      <w:r w:rsidRPr="003E2981">
        <w:rPr>
          <w:b/>
          <w:bCs/>
          <w:color w:val="000000" w:themeColor="text1"/>
          <w:lang w:val="lv-LV"/>
        </w:rPr>
        <w:t xml:space="preserve">Prasība pretendentu iesniedzamajiem dokumentiem: </w:t>
      </w:r>
    </w:p>
    <w:p w:rsidR="008205AB" w:rsidRPr="003E2981" w:rsidRDefault="008205AB" w:rsidP="008205AB">
      <w:pPr>
        <w:pStyle w:val="Sarakstarindkopa"/>
        <w:numPr>
          <w:ilvl w:val="0"/>
          <w:numId w:val="6"/>
        </w:numPr>
        <w:spacing w:after="160"/>
        <w:contextualSpacing/>
        <w:rPr>
          <w:color w:val="000000" w:themeColor="text1"/>
          <w:lang w:val="lv-LV"/>
        </w:rPr>
      </w:pPr>
      <w:r w:rsidRPr="003E2981">
        <w:rPr>
          <w:color w:val="000000" w:themeColor="text1"/>
          <w:lang w:val="lv-LV"/>
        </w:rPr>
        <w:t>Tīmekļvietnes darba plāns, ar katra izstrādes posma aprakstu, tīmekļvietnes izstrādē pielietotiem risinājumiem un izpildes grafiku.</w:t>
      </w:r>
    </w:p>
    <w:p w:rsidR="008205AB" w:rsidRPr="003E2981" w:rsidRDefault="008205AB" w:rsidP="008205AB">
      <w:pPr>
        <w:pStyle w:val="Sarakstarindkopa"/>
        <w:numPr>
          <w:ilvl w:val="0"/>
          <w:numId w:val="6"/>
        </w:numPr>
        <w:spacing w:after="160"/>
        <w:contextualSpacing/>
        <w:rPr>
          <w:color w:val="000000" w:themeColor="text1"/>
          <w:lang w:val="lv-LV"/>
        </w:rPr>
      </w:pPr>
      <w:r w:rsidRPr="003E2981">
        <w:rPr>
          <w:color w:val="000000" w:themeColor="text1"/>
          <w:lang w:val="lv-LV"/>
        </w:rPr>
        <w:t>Pretendenta pieredzes apraksts;</w:t>
      </w:r>
    </w:p>
    <w:p w:rsidR="008205AB" w:rsidRPr="003E2981" w:rsidRDefault="008205AB" w:rsidP="008205AB">
      <w:pPr>
        <w:pStyle w:val="Sarakstarindkopa"/>
        <w:numPr>
          <w:ilvl w:val="0"/>
          <w:numId w:val="6"/>
        </w:numPr>
        <w:spacing w:after="160"/>
        <w:contextualSpacing/>
        <w:rPr>
          <w:color w:val="000000" w:themeColor="text1"/>
          <w:lang w:val="lv-LV"/>
        </w:rPr>
      </w:pPr>
      <w:r w:rsidRPr="003E2981">
        <w:rPr>
          <w:color w:val="000000" w:themeColor="text1"/>
          <w:lang w:val="lv-LV"/>
        </w:rPr>
        <w:t>Dokumenta izstrādē iesaistīto personu CV, ja attiecināms</w:t>
      </w:r>
      <w:r>
        <w:rPr>
          <w:color w:val="000000" w:themeColor="text1"/>
          <w:lang w:val="lv-LV"/>
        </w:rPr>
        <w:t>.</w:t>
      </w:r>
    </w:p>
    <w:p w:rsidR="008205AB" w:rsidRPr="009C318B" w:rsidRDefault="008205AB" w:rsidP="008205AB">
      <w:pPr>
        <w:spacing w:after="160" w:line="259" w:lineRule="auto"/>
        <w:rPr>
          <w:b/>
          <w:lang w:val="lv-LV" w:eastAsia="lv-LV"/>
        </w:rPr>
      </w:pPr>
    </w:p>
    <w:p w:rsidR="008205AB" w:rsidRPr="009C318B" w:rsidRDefault="008205AB" w:rsidP="008205AB">
      <w:pPr>
        <w:spacing w:after="160" w:line="259" w:lineRule="auto"/>
        <w:rPr>
          <w:b/>
          <w:lang w:val="lv-LV" w:eastAsia="lv-LV"/>
        </w:rPr>
      </w:pPr>
    </w:p>
    <w:p w:rsidR="008205AB" w:rsidRPr="009C318B" w:rsidRDefault="008205AB" w:rsidP="008205AB">
      <w:pPr>
        <w:spacing w:after="160" w:line="259" w:lineRule="auto"/>
        <w:rPr>
          <w:b/>
          <w:lang w:val="lv-LV" w:eastAsia="lv-LV"/>
        </w:rPr>
      </w:pPr>
    </w:p>
    <w:p w:rsidR="008205AB" w:rsidRDefault="008205AB" w:rsidP="008205AB">
      <w:pPr>
        <w:spacing w:after="160" w:line="259" w:lineRule="auto"/>
        <w:rPr>
          <w:b/>
          <w:lang w:val="lv-LV" w:eastAsia="lv-LV"/>
        </w:rPr>
      </w:pPr>
    </w:p>
    <w:p w:rsidR="008205AB" w:rsidRDefault="008205AB" w:rsidP="008205AB">
      <w:pPr>
        <w:spacing w:after="160" w:line="259" w:lineRule="auto"/>
        <w:rPr>
          <w:b/>
          <w:lang w:val="lv-LV" w:eastAsia="lv-LV"/>
        </w:rPr>
      </w:pPr>
    </w:p>
    <w:p w:rsidR="008205AB" w:rsidRDefault="008205AB" w:rsidP="008205AB">
      <w:pPr>
        <w:spacing w:after="160" w:line="259" w:lineRule="auto"/>
        <w:rPr>
          <w:b/>
          <w:lang w:val="lv-LV" w:eastAsia="lv-LV"/>
        </w:rPr>
      </w:pPr>
    </w:p>
    <w:p w:rsidR="008205AB" w:rsidRPr="009C318B" w:rsidRDefault="008205AB" w:rsidP="008205AB">
      <w:pPr>
        <w:spacing w:after="160" w:line="259" w:lineRule="auto"/>
        <w:rPr>
          <w:b/>
          <w:lang w:val="lv-LV" w:eastAsia="lv-LV"/>
        </w:rPr>
      </w:pPr>
    </w:p>
    <w:p w:rsidR="008205AB" w:rsidRDefault="008205AB" w:rsidP="008205AB">
      <w:pPr>
        <w:spacing w:after="160" w:line="259" w:lineRule="auto"/>
        <w:rPr>
          <w:rFonts w:ascii="TimesNewRomanPS-BoldMT" w:eastAsia="MS Mincho" w:hAnsi="TimesNewRomanPS-BoldMT" w:cs="TimesNewRomanPS-BoldMT"/>
          <w:b/>
          <w:bCs/>
          <w:lang w:val="lv-LV" w:eastAsia="lv-LV"/>
        </w:rPr>
      </w:pPr>
    </w:p>
    <w:p w:rsidR="008205AB" w:rsidRPr="009C318B" w:rsidRDefault="008205AB" w:rsidP="008205AB">
      <w:pPr>
        <w:spacing w:before="120"/>
        <w:rPr>
          <w:rFonts w:ascii="TimesNewRomanPS-BoldMT" w:eastAsia="MS Mincho" w:hAnsi="TimesNewRomanPS-BoldMT" w:cs="TimesNewRomanPS-BoldMT"/>
          <w:b/>
          <w:bCs/>
          <w:lang w:val="lv-LV" w:eastAsia="lv-LV"/>
        </w:rPr>
      </w:pPr>
      <w:r w:rsidRPr="009C318B">
        <w:rPr>
          <w:rFonts w:ascii="TimesNewRomanPS-BoldMT" w:eastAsia="MS Mincho" w:hAnsi="TimesNewRomanPS-BoldMT" w:cs="TimesNewRomanPS-BoldMT"/>
          <w:b/>
          <w:bCs/>
          <w:lang w:val="lv-LV" w:eastAsia="lv-LV"/>
        </w:rPr>
        <w:t>TĪMEKĻA VIETNES VISPĀRĒJAIS APRAKSTS</w:t>
      </w:r>
    </w:p>
    <w:p w:rsidR="008205AB" w:rsidRPr="009C318B" w:rsidRDefault="008205AB" w:rsidP="008205AB">
      <w:pPr>
        <w:autoSpaceDE w:val="0"/>
        <w:autoSpaceDN w:val="0"/>
        <w:adjustRightInd w:val="0"/>
        <w:rPr>
          <w:rFonts w:ascii="TimesNewRomanPSMT" w:eastAsia="MS Mincho" w:hAnsi="TimesNewRomanPSMT" w:cs="TimesNewRomanPSMT"/>
          <w:color w:val="000000"/>
          <w:lang w:val="lv-LV" w:eastAsia="lv-LV"/>
        </w:rPr>
      </w:pPr>
    </w:p>
    <w:p w:rsidR="008205AB" w:rsidRPr="009C318B" w:rsidRDefault="008205AB" w:rsidP="008205AB">
      <w:pPr>
        <w:autoSpaceDE w:val="0"/>
        <w:autoSpaceDN w:val="0"/>
        <w:adjustRightInd w:val="0"/>
        <w:jc w:val="both"/>
        <w:rPr>
          <w:rFonts w:ascii="TimesNewRomanPSMT" w:eastAsia="MS Mincho" w:hAnsi="TimesNewRomanPSMT" w:cs="TimesNewRomanPSMT"/>
          <w:color w:val="000000"/>
          <w:lang w:val="lv-LV" w:eastAsia="lv-LV"/>
        </w:rPr>
      </w:pPr>
      <w:r w:rsidRPr="009C318B">
        <w:rPr>
          <w:rFonts w:ascii="TimesNewRomanPSMT" w:eastAsia="MS Mincho" w:hAnsi="TimesNewRomanPSMT" w:cs="TimesNewRomanPSMT"/>
          <w:color w:val="000000"/>
          <w:lang w:val="lv-LV" w:eastAsia="lv-LV"/>
        </w:rPr>
        <w:t>Tīmekļa vietne</w:t>
      </w:r>
      <w:r w:rsidRPr="009C318B">
        <w:rPr>
          <w:rFonts w:ascii="TimesNewRomanPSMT" w:eastAsia="MS Mincho" w:hAnsi="TimesNewRomanPSMT" w:cs="TimesNewRomanPSMT"/>
          <w:lang w:val="lv-LV" w:eastAsia="lv-LV"/>
        </w:rPr>
        <w:t xml:space="preserve"> </w:t>
      </w:r>
      <w:r w:rsidRPr="009C318B">
        <w:rPr>
          <w:rFonts w:eastAsia="MS Mincho"/>
          <w:lang w:val="lv-LV" w:eastAsia="lv-LV"/>
        </w:rPr>
        <w:t>SIA</w:t>
      </w:r>
      <w:r>
        <w:rPr>
          <w:rFonts w:eastAsia="MS Mincho"/>
          <w:lang w:val="lv-LV" w:eastAsia="lv-LV"/>
        </w:rPr>
        <w:t xml:space="preserve"> </w:t>
      </w:r>
      <w:r w:rsidRPr="009C318B">
        <w:rPr>
          <w:rFonts w:eastAsia="MS Mincho"/>
          <w:lang w:val="lv-LV" w:eastAsia="lv-LV"/>
        </w:rPr>
        <w:t>”Bauskas</w:t>
      </w:r>
      <w:r w:rsidRPr="009C318B">
        <w:rPr>
          <w:rFonts w:eastAsia="MS Mincho"/>
        </w:rPr>
        <w:t xml:space="preserve"> </w:t>
      </w:r>
      <w:proofErr w:type="spellStart"/>
      <w:r w:rsidRPr="009C318B">
        <w:rPr>
          <w:rFonts w:eastAsia="MS Mincho"/>
        </w:rPr>
        <w:t>slimnīca</w:t>
      </w:r>
      <w:proofErr w:type="spellEnd"/>
      <w:r w:rsidRPr="009C318B">
        <w:rPr>
          <w:rFonts w:eastAsia="MS Mincho"/>
        </w:rPr>
        <w:t>”</w:t>
      </w:r>
      <w:r w:rsidRPr="009C318B">
        <w:rPr>
          <w:rFonts w:ascii="TimesNewRomanPSMT" w:eastAsia="MS Mincho" w:hAnsi="TimesNewRomanPSMT" w:cs="TimesNewRomanPSMT"/>
          <w:lang w:val="lv-LV" w:eastAsia="lv-LV"/>
        </w:rPr>
        <w:t xml:space="preserve"> </w:t>
      </w:r>
      <w:r w:rsidRPr="009C318B">
        <w:rPr>
          <w:rFonts w:eastAsia="MS Mincho"/>
          <w:color w:val="000000"/>
          <w:lang w:val="lv-LV" w:eastAsia="lv-LV"/>
        </w:rPr>
        <w:t>pared</w:t>
      </w:r>
      <w:r w:rsidRPr="009C318B">
        <w:rPr>
          <w:rFonts w:ascii="TimesNewRomanPSMT" w:eastAsia="MS Mincho" w:hAnsi="TimesNewRomanPSMT" w:cs="TimesNewRomanPSMT"/>
          <w:color w:val="000000"/>
          <w:lang w:val="lv-LV" w:eastAsia="lv-LV"/>
        </w:rPr>
        <w:t>zēta ārstniecības iestādes informācijas un komunikācijas kanāls.</w:t>
      </w:r>
    </w:p>
    <w:p w:rsidR="008205AB" w:rsidRPr="0093633C" w:rsidRDefault="008205AB" w:rsidP="008205AB">
      <w:pPr>
        <w:autoSpaceDE w:val="0"/>
        <w:autoSpaceDN w:val="0"/>
        <w:adjustRightInd w:val="0"/>
        <w:jc w:val="both"/>
        <w:rPr>
          <w:rFonts w:eastAsia="MS Mincho"/>
          <w:lang w:val="lv-LV" w:eastAsia="lv-LV"/>
        </w:rPr>
      </w:pPr>
      <w:r w:rsidRPr="009C318B">
        <w:rPr>
          <w:rFonts w:ascii="TimesNewRomanPSMT" w:eastAsia="MS Mincho" w:hAnsi="TimesNewRomanPSMT" w:cs="TimesNewRomanPSMT"/>
          <w:lang w:val="lv-LV" w:eastAsia="lv-LV"/>
        </w:rPr>
        <w:t>Tīmekļa vietnes uzdevumi ir – sniegt informāciju par pieejamiem veselības aprūpes pakalpojumiem, jaunumiem un aktualitātēm, vakancēm, un citu informāciju, kas ir būtiska iedzīvotājiem veselības aprūpes un profilakses jautājumos.</w:t>
      </w:r>
    </w:p>
    <w:p w:rsidR="008205AB" w:rsidRPr="0093633C" w:rsidRDefault="008205AB" w:rsidP="008205AB">
      <w:pPr>
        <w:autoSpaceDE w:val="0"/>
        <w:autoSpaceDN w:val="0"/>
        <w:adjustRightInd w:val="0"/>
        <w:jc w:val="both"/>
        <w:rPr>
          <w:rFonts w:eastAsia="MS Mincho"/>
          <w:lang w:val="lv-LV" w:eastAsia="lv-LV"/>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8196"/>
      </w:tblGrid>
      <w:tr w:rsidR="008205AB" w:rsidRPr="0093633C" w:rsidTr="0056335D">
        <w:tc>
          <w:tcPr>
            <w:tcW w:w="1869" w:type="dxa"/>
            <w:tcBorders>
              <w:top w:val="single" w:sz="4" w:space="0" w:color="auto"/>
              <w:left w:val="single" w:sz="4" w:space="0" w:color="auto"/>
              <w:bottom w:val="single" w:sz="4" w:space="0" w:color="auto"/>
              <w:right w:val="single" w:sz="4" w:space="0" w:color="auto"/>
            </w:tcBorders>
            <w:hideMark/>
          </w:tcPr>
          <w:p w:rsidR="008205AB" w:rsidRPr="0093633C" w:rsidRDefault="008205AB" w:rsidP="0056335D">
            <w:pPr>
              <w:rPr>
                <w:lang w:val="lv-LV"/>
              </w:rPr>
            </w:pPr>
            <w:r w:rsidRPr="0093633C">
              <w:rPr>
                <w:lang w:val="lv-LV"/>
              </w:rPr>
              <w:t>Mājaslapas adrese</w:t>
            </w:r>
          </w:p>
        </w:tc>
        <w:tc>
          <w:tcPr>
            <w:tcW w:w="8196" w:type="dxa"/>
            <w:tcBorders>
              <w:top w:val="single" w:sz="4" w:space="0" w:color="auto"/>
              <w:left w:val="single" w:sz="4" w:space="0" w:color="auto"/>
              <w:bottom w:val="single" w:sz="4" w:space="0" w:color="auto"/>
              <w:right w:val="single" w:sz="4" w:space="0" w:color="auto"/>
            </w:tcBorders>
            <w:hideMark/>
          </w:tcPr>
          <w:p w:rsidR="008205AB" w:rsidRPr="0093633C" w:rsidRDefault="008205AB" w:rsidP="0056335D">
            <w:pPr>
              <w:pStyle w:val="Sarakstarindkopa"/>
              <w:rPr>
                <w:b/>
                <w:bCs/>
                <w:sz w:val="32"/>
                <w:szCs w:val="32"/>
                <w:lang w:val="lv-LV"/>
              </w:rPr>
            </w:pPr>
            <w:hyperlink r:id="rId5" w:history="1">
              <w:r w:rsidRPr="005106AA">
                <w:rPr>
                  <w:rStyle w:val="Hipersaite"/>
                  <w:b/>
                  <w:bCs/>
                  <w:sz w:val="32"/>
                  <w:szCs w:val="32"/>
                  <w:lang w:val="lv-LV"/>
                </w:rPr>
                <w:t>www.bauskasslimnica.lv</w:t>
              </w:r>
            </w:hyperlink>
            <w:r>
              <w:rPr>
                <w:b/>
                <w:bCs/>
                <w:sz w:val="32"/>
                <w:szCs w:val="32"/>
                <w:lang w:val="lv-LV"/>
              </w:rPr>
              <w:br/>
            </w:r>
            <w:r w:rsidRPr="00A74BE4">
              <w:rPr>
                <w:i/>
                <w:iCs/>
                <w:lang w:val="lv-LV"/>
              </w:rPr>
              <w:t>Iespējams, mājaslapas publicēšanas brīdī būs cits domēns.</w:t>
            </w:r>
          </w:p>
        </w:tc>
      </w:tr>
      <w:tr w:rsidR="008205AB" w:rsidRPr="0093633C" w:rsidTr="0056335D">
        <w:tc>
          <w:tcPr>
            <w:tcW w:w="1869" w:type="dxa"/>
            <w:tcBorders>
              <w:top w:val="single" w:sz="4" w:space="0" w:color="auto"/>
              <w:left w:val="single" w:sz="4" w:space="0" w:color="auto"/>
              <w:bottom w:val="single" w:sz="4" w:space="0" w:color="auto"/>
              <w:right w:val="single" w:sz="4" w:space="0" w:color="auto"/>
            </w:tcBorders>
            <w:hideMark/>
          </w:tcPr>
          <w:p w:rsidR="008205AB" w:rsidRPr="00A9327C" w:rsidRDefault="008205AB" w:rsidP="0056335D">
            <w:pPr>
              <w:rPr>
                <w:lang w:val="lv-LV"/>
              </w:rPr>
            </w:pPr>
            <w:r w:rsidRPr="00A9327C">
              <w:rPr>
                <w:lang w:val="lv-LV"/>
              </w:rPr>
              <w:t>Vispārīgas prasības informācijas ievietošanai iestādes oficiālajā tīmekļvietnē un mobilajā lietotnē</w:t>
            </w:r>
          </w:p>
        </w:tc>
        <w:tc>
          <w:tcPr>
            <w:tcW w:w="8196" w:type="dxa"/>
            <w:tcBorders>
              <w:top w:val="single" w:sz="4" w:space="0" w:color="auto"/>
              <w:left w:val="single" w:sz="4" w:space="0" w:color="auto"/>
              <w:bottom w:val="single" w:sz="4" w:space="0" w:color="auto"/>
              <w:right w:val="single" w:sz="4" w:space="0" w:color="auto"/>
            </w:tcBorders>
            <w:hideMark/>
          </w:tcPr>
          <w:p w:rsidR="008205AB" w:rsidRPr="00A9327C" w:rsidRDefault="008205AB" w:rsidP="0056335D">
            <w:pPr>
              <w:pStyle w:val="Sarakstarindkopa"/>
              <w:numPr>
                <w:ilvl w:val="0"/>
                <w:numId w:val="1"/>
              </w:numPr>
              <w:rPr>
                <w:lang w:val="lv-LV"/>
              </w:rPr>
            </w:pPr>
            <w:r w:rsidRPr="00A9327C">
              <w:rPr>
                <w:lang w:val="lv-LV"/>
              </w:rPr>
              <w:t>Nodrošināt oficiālās tīmekļvietnes pieejamību gan stacionārajās ierīcēs, gan mobilajās ierīcēs, nodrošinot tīmekļvietnes pielāgošanos izmantotajai ierīcei.</w:t>
            </w:r>
            <w:bookmarkStart w:id="0" w:name="p6"/>
            <w:bookmarkStart w:id="1" w:name="p-669542"/>
            <w:bookmarkEnd w:id="0"/>
            <w:bookmarkEnd w:id="1"/>
            <w:r w:rsidRPr="00A9327C">
              <w:rPr>
                <w:lang w:val="lv-LV"/>
              </w:rPr>
              <w:t xml:space="preserve"> </w:t>
            </w:r>
          </w:p>
          <w:p w:rsidR="008205AB" w:rsidRPr="00A9327C" w:rsidRDefault="008205AB" w:rsidP="0056335D">
            <w:pPr>
              <w:pStyle w:val="Sarakstarindkopa"/>
              <w:numPr>
                <w:ilvl w:val="0"/>
                <w:numId w:val="1"/>
              </w:numPr>
              <w:rPr>
                <w:lang w:val="lv-LV"/>
              </w:rPr>
            </w:pPr>
            <w:r w:rsidRPr="00A9327C">
              <w:rPr>
                <w:lang w:val="lv-LV"/>
              </w:rPr>
              <w:t xml:space="preserve">Informācijai jābūt saturiskai, strukturāli un vizuāli viegli saprotamai un uztveramai lietotājam. </w:t>
            </w:r>
            <w:bookmarkStart w:id="2" w:name="p7"/>
            <w:bookmarkStart w:id="3" w:name="p-669543"/>
            <w:bookmarkEnd w:id="2"/>
            <w:bookmarkEnd w:id="3"/>
          </w:p>
          <w:p w:rsidR="008205AB" w:rsidRPr="00A9327C" w:rsidRDefault="008205AB" w:rsidP="0056335D">
            <w:pPr>
              <w:pStyle w:val="Sarakstarindkopa"/>
              <w:numPr>
                <w:ilvl w:val="0"/>
                <w:numId w:val="1"/>
              </w:numPr>
              <w:rPr>
                <w:lang w:val="lv-LV"/>
              </w:rPr>
            </w:pPr>
            <w:r w:rsidRPr="00A9327C">
              <w:rPr>
                <w:lang w:val="lv-LV"/>
              </w:rPr>
              <w:t xml:space="preserve">Mājaslapai ir jābūt ar SSL drošības sertifikātu. </w:t>
            </w:r>
          </w:p>
          <w:p w:rsidR="008205AB" w:rsidRPr="00A9327C" w:rsidRDefault="008205AB" w:rsidP="0056335D">
            <w:pPr>
              <w:pStyle w:val="Sarakstarindkopa"/>
              <w:numPr>
                <w:ilvl w:val="0"/>
                <w:numId w:val="1"/>
              </w:numPr>
              <w:rPr>
                <w:lang w:val="lv-LV"/>
              </w:rPr>
            </w:pPr>
            <w:r w:rsidRPr="00A9327C">
              <w:rPr>
                <w:lang w:val="lv-LV"/>
              </w:rPr>
              <w:t>Izstrādē tiek ievēroti Ministru kabineta noteikumu Nr. 445 “Kārtība, kādā iestādes ievieto informāciju internetā” un Ministru kabineta noteikumu Nr. 442 “Kārtība, kādā tiek nodrošināta informācijas un komunikācijas tehnoloģiju sistēmu atbilstība minimālajām drošības prasībām” prasības.</w:t>
            </w:r>
          </w:p>
          <w:p w:rsidR="008205AB" w:rsidRPr="0093633C" w:rsidRDefault="008205AB" w:rsidP="0056335D">
            <w:pPr>
              <w:pStyle w:val="Sarakstarindkopa"/>
              <w:rPr>
                <w:lang w:val="lv-LV"/>
              </w:rPr>
            </w:pPr>
          </w:p>
        </w:tc>
      </w:tr>
      <w:tr w:rsidR="008205AB" w:rsidRPr="0093633C" w:rsidTr="0056335D">
        <w:tc>
          <w:tcPr>
            <w:tcW w:w="1869" w:type="dxa"/>
            <w:tcBorders>
              <w:top w:val="single" w:sz="4" w:space="0" w:color="auto"/>
              <w:left w:val="single" w:sz="4" w:space="0" w:color="auto"/>
              <w:bottom w:val="single" w:sz="4" w:space="0" w:color="auto"/>
              <w:right w:val="single" w:sz="4" w:space="0" w:color="auto"/>
            </w:tcBorders>
          </w:tcPr>
          <w:p w:rsidR="008205AB" w:rsidRPr="00986298" w:rsidRDefault="008205AB" w:rsidP="0056335D">
            <w:pPr>
              <w:rPr>
                <w:lang w:val="lv-LV"/>
              </w:rPr>
            </w:pPr>
            <w:r w:rsidRPr="00986298">
              <w:rPr>
                <w:lang w:val="lv-LV"/>
              </w:rPr>
              <w:t>Mājaslapas uzturēšana</w:t>
            </w:r>
          </w:p>
        </w:tc>
        <w:tc>
          <w:tcPr>
            <w:tcW w:w="8196" w:type="dxa"/>
            <w:tcBorders>
              <w:top w:val="single" w:sz="4" w:space="0" w:color="auto"/>
              <w:left w:val="single" w:sz="4" w:space="0" w:color="auto"/>
              <w:bottom w:val="single" w:sz="4" w:space="0" w:color="auto"/>
              <w:right w:val="single" w:sz="4" w:space="0" w:color="auto"/>
            </w:tcBorders>
          </w:tcPr>
          <w:p w:rsidR="008205AB" w:rsidRPr="00986298" w:rsidRDefault="008205AB" w:rsidP="0056335D">
            <w:pPr>
              <w:pStyle w:val="Sarakstarindkopa"/>
              <w:numPr>
                <w:ilvl w:val="0"/>
                <w:numId w:val="1"/>
              </w:numPr>
              <w:rPr>
                <w:lang w:val="lv-LV"/>
              </w:rPr>
            </w:pPr>
            <w:r w:rsidRPr="00986298">
              <w:rPr>
                <w:lang w:val="lv-LV"/>
              </w:rPr>
              <w:t xml:space="preserve">Izpildītājs nodrošina mājaslapas uzturēšanu, uzreiz pēc tās publicēšanas, 24 mēnešus. </w:t>
            </w:r>
          </w:p>
          <w:p w:rsidR="008205AB" w:rsidRPr="00986298" w:rsidRDefault="008205AB" w:rsidP="0056335D">
            <w:pPr>
              <w:pStyle w:val="Sarakstarindkopa"/>
              <w:numPr>
                <w:ilvl w:val="0"/>
                <w:numId w:val="1"/>
              </w:numPr>
              <w:rPr>
                <w:lang w:val="lv-LV"/>
              </w:rPr>
            </w:pPr>
            <w:r w:rsidRPr="00986298">
              <w:rPr>
                <w:lang w:val="lv-LV"/>
              </w:rPr>
              <w:t xml:space="preserve">Paredzamā nepieciešamā diska vieta ir 50GB. </w:t>
            </w:r>
          </w:p>
          <w:p w:rsidR="008205AB" w:rsidRPr="00986298" w:rsidRDefault="008205AB" w:rsidP="0056335D">
            <w:pPr>
              <w:pStyle w:val="Sarakstarindkopa"/>
              <w:numPr>
                <w:ilvl w:val="0"/>
                <w:numId w:val="1"/>
              </w:numPr>
              <w:rPr>
                <w:lang w:val="lv-LV"/>
              </w:rPr>
            </w:pPr>
            <w:proofErr w:type="spellStart"/>
            <w:r w:rsidRPr="00986298">
              <w:t>Cenas</w:t>
            </w:r>
            <w:proofErr w:type="spellEnd"/>
            <w:r w:rsidRPr="00986298">
              <w:t xml:space="preserve"> </w:t>
            </w:r>
            <w:proofErr w:type="spellStart"/>
            <w:r w:rsidRPr="00986298">
              <w:t>piedāvājumā</w:t>
            </w:r>
            <w:proofErr w:type="spellEnd"/>
            <w:r w:rsidRPr="00986298">
              <w:t xml:space="preserve"> </w:t>
            </w:r>
            <w:proofErr w:type="spellStart"/>
            <w:r w:rsidRPr="00986298">
              <w:t>atsevišķi</w:t>
            </w:r>
            <w:proofErr w:type="spellEnd"/>
            <w:r w:rsidRPr="00986298">
              <w:t xml:space="preserve"> </w:t>
            </w:r>
            <w:proofErr w:type="spellStart"/>
            <w:r w:rsidRPr="00986298">
              <w:t>jānorāda</w:t>
            </w:r>
            <w:proofErr w:type="spellEnd"/>
            <w:r w:rsidRPr="00986298">
              <w:t xml:space="preserve"> </w:t>
            </w:r>
            <w:proofErr w:type="spellStart"/>
            <w:r w:rsidRPr="00986298">
              <w:t>arī</w:t>
            </w:r>
            <w:proofErr w:type="spellEnd"/>
            <w:r w:rsidRPr="00986298">
              <w:t xml:space="preserve"> </w:t>
            </w:r>
            <w:proofErr w:type="spellStart"/>
            <w:r w:rsidRPr="00986298">
              <w:t>mājaslapas</w:t>
            </w:r>
            <w:proofErr w:type="spellEnd"/>
            <w:r w:rsidRPr="00986298">
              <w:t xml:space="preserve"> </w:t>
            </w:r>
            <w:proofErr w:type="spellStart"/>
            <w:r w:rsidRPr="00986298">
              <w:t>uzturēšana</w:t>
            </w:r>
            <w:proofErr w:type="spellEnd"/>
            <w:r w:rsidRPr="00986298">
              <w:t xml:space="preserve"> (</w:t>
            </w:r>
            <w:proofErr w:type="spellStart"/>
            <w:r w:rsidRPr="00986298">
              <w:rPr>
                <w:i/>
                <w:iCs/>
              </w:rPr>
              <w:t>hostinga</w:t>
            </w:r>
            <w:proofErr w:type="spellEnd"/>
            <w:r w:rsidRPr="00986298">
              <w:t xml:space="preserve">) </w:t>
            </w:r>
            <w:proofErr w:type="spellStart"/>
            <w:r w:rsidRPr="00986298">
              <w:t>pakalpojuma</w:t>
            </w:r>
            <w:proofErr w:type="spellEnd"/>
            <w:r w:rsidRPr="00986298">
              <w:t xml:space="preserve"> </w:t>
            </w:r>
            <w:proofErr w:type="spellStart"/>
            <w:r w:rsidRPr="00986298">
              <w:t>izmaksas</w:t>
            </w:r>
            <w:proofErr w:type="spellEnd"/>
            <w:r w:rsidRPr="00986298">
              <w:t xml:space="preserve">, </w:t>
            </w:r>
            <w:proofErr w:type="spellStart"/>
            <w:r w:rsidRPr="00986298">
              <w:t>norādot</w:t>
            </w:r>
            <w:proofErr w:type="spellEnd"/>
            <w:r w:rsidRPr="00986298">
              <w:t xml:space="preserve"> </w:t>
            </w:r>
            <w:proofErr w:type="spellStart"/>
            <w:r w:rsidRPr="00986298">
              <w:t>cenu</w:t>
            </w:r>
            <w:proofErr w:type="spellEnd"/>
            <w:r w:rsidRPr="00986298">
              <w:t xml:space="preserve"> par </w:t>
            </w:r>
            <w:r w:rsidRPr="00986298">
              <w:rPr>
                <w:lang w:val="lv-LV"/>
              </w:rPr>
              <w:t>24 mēnešu periodu</w:t>
            </w:r>
            <w:r w:rsidRPr="00986298">
              <w:t xml:space="preserve">, </w:t>
            </w:r>
            <w:proofErr w:type="spellStart"/>
            <w:r w:rsidRPr="00986298">
              <w:t>kā</w:t>
            </w:r>
            <w:proofErr w:type="spellEnd"/>
            <w:r w:rsidRPr="00986298">
              <w:t xml:space="preserve"> </w:t>
            </w:r>
            <w:proofErr w:type="spellStart"/>
            <w:r w:rsidRPr="00986298">
              <w:t>arī</w:t>
            </w:r>
            <w:proofErr w:type="spellEnd"/>
            <w:r w:rsidRPr="00986298">
              <w:rPr>
                <w:lang w:val="lv-LV"/>
              </w:rPr>
              <w:t xml:space="preserve"> </w:t>
            </w:r>
            <w:proofErr w:type="spellStart"/>
            <w:r w:rsidRPr="00986298">
              <w:t>norādot</w:t>
            </w:r>
            <w:proofErr w:type="spellEnd"/>
            <w:r w:rsidRPr="00986298">
              <w:t xml:space="preserve">, kas </w:t>
            </w:r>
            <w:proofErr w:type="spellStart"/>
            <w:r w:rsidRPr="00986298">
              <w:t>cenā</w:t>
            </w:r>
            <w:proofErr w:type="spellEnd"/>
            <w:r w:rsidRPr="00986298">
              <w:t xml:space="preserve"> </w:t>
            </w:r>
            <w:proofErr w:type="spellStart"/>
            <w:r w:rsidRPr="00986298">
              <w:t>ir</w:t>
            </w:r>
            <w:proofErr w:type="spellEnd"/>
            <w:r w:rsidRPr="00986298">
              <w:t xml:space="preserve"> </w:t>
            </w:r>
            <w:proofErr w:type="spellStart"/>
            <w:r w:rsidRPr="00986298">
              <w:t>ietverts</w:t>
            </w:r>
            <w:proofErr w:type="spellEnd"/>
            <w:r w:rsidRPr="00986298">
              <w:t>.</w:t>
            </w:r>
          </w:p>
        </w:tc>
      </w:tr>
      <w:tr w:rsidR="008205AB" w:rsidRPr="0093633C" w:rsidTr="0056335D">
        <w:tc>
          <w:tcPr>
            <w:tcW w:w="1869" w:type="dxa"/>
            <w:tcBorders>
              <w:top w:val="single" w:sz="4" w:space="0" w:color="auto"/>
              <w:left w:val="single" w:sz="4" w:space="0" w:color="auto"/>
              <w:bottom w:val="single" w:sz="4" w:space="0" w:color="auto"/>
              <w:right w:val="single" w:sz="4" w:space="0" w:color="auto"/>
            </w:tcBorders>
            <w:hideMark/>
          </w:tcPr>
          <w:p w:rsidR="008205AB" w:rsidRPr="0093633C" w:rsidRDefault="008205AB" w:rsidP="0056335D">
            <w:pPr>
              <w:rPr>
                <w:lang w:val="lv-LV"/>
              </w:rPr>
            </w:pPr>
            <w:r w:rsidRPr="0093633C">
              <w:rPr>
                <w:lang w:val="lv-LV"/>
              </w:rPr>
              <w:t>Plānotā mājaslapas galvenā izvēlne</w:t>
            </w:r>
            <w:r>
              <w:rPr>
                <w:lang w:val="lv-LV"/>
              </w:rPr>
              <w:t>.*</w:t>
            </w:r>
          </w:p>
        </w:tc>
        <w:tc>
          <w:tcPr>
            <w:tcW w:w="8196" w:type="dxa"/>
            <w:tcBorders>
              <w:top w:val="single" w:sz="4" w:space="0" w:color="auto"/>
              <w:left w:val="single" w:sz="4" w:space="0" w:color="auto"/>
              <w:bottom w:val="single" w:sz="4" w:space="0" w:color="auto"/>
              <w:right w:val="single" w:sz="4" w:space="0" w:color="auto"/>
            </w:tcBorders>
            <w:hideMark/>
          </w:tcPr>
          <w:p w:rsidR="008205AB" w:rsidRPr="0093633C" w:rsidRDefault="008205AB" w:rsidP="0056335D">
            <w:pPr>
              <w:pStyle w:val="Sarakstarindkopa"/>
              <w:numPr>
                <w:ilvl w:val="0"/>
                <w:numId w:val="1"/>
              </w:numPr>
              <w:rPr>
                <w:lang w:val="lv-LV"/>
              </w:rPr>
            </w:pPr>
            <w:r w:rsidRPr="0093633C">
              <w:rPr>
                <w:lang w:val="lv-LV"/>
              </w:rPr>
              <w:t xml:space="preserve">Galvenās izvēlnes elementus paredzēts izvietot vizuāli nošķirot vairākas sadaļas un apakš sadaļas. </w:t>
            </w:r>
          </w:p>
          <w:p w:rsidR="008205AB" w:rsidRPr="0093633C" w:rsidRDefault="008205AB" w:rsidP="0056335D">
            <w:pPr>
              <w:pStyle w:val="Sarakstarindkopa"/>
              <w:numPr>
                <w:ilvl w:val="0"/>
                <w:numId w:val="1"/>
              </w:numPr>
              <w:rPr>
                <w:lang w:val="lv-LV"/>
              </w:rPr>
            </w:pPr>
            <w:r w:rsidRPr="0093633C">
              <w:rPr>
                <w:lang w:val="lv-LV"/>
              </w:rPr>
              <w:t xml:space="preserve">Skatīt tabulu - Lapas karte  </w:t>
            </w:r>
          </w:p>
          <w:p w:rsidR="008205AB" w:rsidRPr="0093633C" w:rsidRDefault="008205AB" w:rsidP="0056335D">
            <w:pPr>
              <w:pStyle w:val="Sarakstarindkopa"/>
              <w:rPr>
                <w:lang w:val="lv-LV"/>
              </w:rPr>
            </w:pPr>
          </w:p>
        </w:tc>
      </w:tr>
      <w:tr w:rsidR="008205AB" w:rsidRPr="0093633C" w:rsidTr="0056335D">
        <w:tc>
          <w:tcPr>
            <w:tcW w:w="1869" w:type="dxa"/>
            <w:tcBorders>
              <w:top w:val="single" w:sz="4" w:space="0" w:color="auto"/>
              <w:left w:val="single" w:sz="4" w:space="0" w:color="auto"/>
              <w:bottom w:val="single" w:sz="4" w:space="0" w:color="auto"/>
              <w:right w:val="single" w:sz="4" w:space="0" w:color="auto"/>
            </w:tcBorders>
          </w:tcPr>
          <w:p w:rsidR="008205AB" w:rsidRPr="0093633C" w:rsidRDefault="008205AB" w:rsidP="0056335D">
            <w:pPr>
              <w:rPr>
                <w:lang w:val="lv-LV"/>
              </w:rPr>
            </w:pPr>
            <w:r>
              <w:rPr>
                <w:lang w:val="lv-LV"/>
              </w:rPr>
              <w:t>Augšējās joslas(</w:t>
            </w:r>
            <w:proofErr w:type="spellStart"/>
            <w:r w:rsidRPr="00340559">
              <w:rPr>
                <w:i/>
                <w:iCs/>
                <w:lang w:val="lv-LV"/>
              </w:rPr>
              <w:t>topbar</w:t>
            </w:r>
            <w:proofErr w:type="spellEnd"/>
            <w:r>
              <w:rPr>
                <w:lang w:val="lv-LV"/>
              </w:rPr>
              <w:t>) saturs</w:t>
            </w:r>
          </w:p>
        </w:tc>
        <w:tc>
          <w:tcPr>
            <w:tcW w:w="8196" w:type="dxa"/>
            <w:tcBorders>
              <w:top w:val="single" w:sz="4" w:space="0" w:color="auto"/>
              <w:left w:val="single" w:sz="4" w:space="0" w:color="auto"/>
              <w:bottom w:val="single" w:sz="4" w:space="0" w:color="auto"/>
              <w:right w:val="single" w:sz="4" w:space="0" w:color="auto"/>
            </w:tcBorders>
          </w:tcPr>
          <w:p w:rsidR="008205AB" w:rsidRDefault="008205AB" w:rsidP="0056335D">
            <w:pPr>
              <w:pStyle w:val="Sarakstarindkopa"/>
              <w:numPr>
                <w:ilvl w:val="0"/>
                <w:numId w:val="1"/>
              </w:numPr>
              <w:rPr>
                <w:lang w:val="lv-LV"/>
              </w:rPr>
            </w:pPr>
            <w:r>
              <w:rPr>
                <w:lang w:val="lv-LV"/>
              </w:rPr>
              <w:t>Saites uz atsauksmēm, e-pierakstu</w:t>
            </w:r>
          </w:p>
          <w:p w:rsidR="008205AB" w:rsidRDefault="008205AB" w:rsidP="0056335D">
            <w:pPr>
              <w:pStyle w:val="Sarakstarindkopa"/>
              <w:numPr>
                <w:ilvl w:val="0"/>
                <w:numId w:val="1"/>
              </w:numPr>
              <w:rPr>
                <w:lang w:val="lv-LV"/>
              </w:rPr>
            </w:pPr>
            <w:r>
              <w:rPr>
                <w:lang w:val="lv-LV"/>
              </w:rPr>
              <w:t>Vienotais tālr. nr.</w:t>
            </w:r>
          </w:p>
          <w:p w:rsidR="008205AB" w:rsidRDefault="008205AB" w:rsidP="0056335D">
            <w:pPr>
              <w:pStyle w:val="Sarakstarindkopa"/>
              <w:numPr>
                <w:ilvl w:val="0"/>
                <w:numId w:val="1"/>
              </w:numPr>
              <w:rPr>
                <w:lang w:val="lv-LV"/>
              </w:rPr>
            </w:pPr>
            <w:r>
              <w:rPr>
                <w:lang w:val="lv-LV"/>
              </w:rPr>
              <w:t>Meklētājs</w:t>
            </w:r>
          </w:p>
          <w:p w:rsidR="008205AB" w:rsidRPr="0093633C" w:rsidRDefault="008205AB" w:rsidP="0056335D">
            <w:pPr>
              <w:pStyle w:val="Sarakstarindkopa"/>
              <w:numPr>
                <w:ilvl w:val="0"/>
                <w:numId w:val="1"/>
              </w:numPr>
              <w:rPr>
                <w:lang w:val="lv-LV"/>
              </w:rPr>
            </w:pPr>
            <w:r>
              <w:rPr>
                <w:lang w:val="lv-LV"/>
              </w:rPr>
              <w:t>Paredzēt vietu pogai/saitei, kura nākotnē varētu vest uz citu portālu. (Nākotnē tiek plānots izstrādāt papildus portālu darbiniekiem/pacientiem)</w:t>
            </w:r>
          </w:p>
        </w:tc>
      </w:tr>
      <w:tr w:rsidR="008205AB" w:rsidRPr="0093633C" w:rsidTr="0056335D">
        <w:tc>
          <w:tcPr>
            <w:tcW w:w="1869" w:type="dxa"/>
            <w:tcBorders>
              <w:top w:val="single" w:sz="4" w:space="0" w:color="auto"/>
              <w:left w:val="single" w:sz="4" w:space="0" w:color="auto"/>
              <w:bottom w:val="single" w:sz="4" w:space="0" w:color="auto"/>
              <w:right w:val="single" w:sz="4" w:space="0" w:color="auto"/>
            </w:tcBorders>
          </w:tcPr>
          <w:p w:rsidR="008205AB" w:rsidRDefault="008205AB" w:rsidP="0056335D">
            <w:pPr>
              <w:rPr>
                <w:lang w:val="lv-LV"/>
              </w:rPr>
            </w:pPr>
            <w:r>
              <w:rPr>
                <w:lang w:val="lv-LV"/>
              </w:rPr>
              <w:t>Sākumlapas paredzētais bloku izkārtojums*</w:t>
            </w:r>
            <w:r>
              <w:rPr>
                <w:lang w:val="lv-LV"/>
              </w:rPr>
              <w:br/>
            </w:r>
          </w:p>
          <w:p w:rsidR="008205AB" w:rsidRDefault="008205AB" w:rsidP="0056335D">
            <w:pPr>
              <w:rPr>
                <w:lang w:val="lv-LV"/>
              </w:rPr>
            </w:pPr>
          </w:p>
          <w:p w:rsidR="008205AB" w:rsidRDefault="008205AB" w:rsidP="0056335D">
            <w:pPr>
              <w:rPr>
                <w:lang w:val="lv-LV"/>
              </w:rPr>
            </w:pPr>
          </w:p>
          <w:p w:rsidR="008205AB" w:rsidRDefault="008205AB" w:rsidP="0056335D">
            <w:pPr>
              <w:rPr>
                <w:lang w:val="lv-LV"/>
              </w:rPr>
            </w:pPr>
          </w:p>
          <w:p w:rsidR="008205AB" w:rsidRDefault="008205AB" w:rsidP="0056335D">
            <w:pPr>
              <w:rPr>
                <w:lang w:val="lv-LV"/>
              </w:rPr>
            </w:pPr>
          </w:p>
          <w:p w:rsidR="008205AB" w:rsidRPr="0093633C" w:rsidRDefault="008205AB" w:rsidP="0056335D">
            <w:pPr>
              <w:rPr>
                <w:lang w:val="lv-LV"/>
              </w:rPr>
            </w:pPr>
            <w:r>
              <w:rPr>
                <w:lang w:val="lv-LV"/>
              </w:rPr>
              <w:lastRenderedPageBreak/>
              <w:br/>
              <w:t>*</w:t>
            </w:r>
            <w:r w:rsidRPr="0093633C">
              <w:rPr>
                <w:lang w:val="lv-LV"/>
              </w:rPr>
              <w:t>Izstrādes procesā var tikt veiktas izmaiņas.</w:t>
            </w:r>
          </w:p>
        </w:tc>
        <w:tc>
          <w:tcPr>
            <w:tcW w:w="8196" w:type="dxa"/>
            <w:tcBorders>
              <w:top w:val="single" w:sz="4" w:space="0" w:color="auto"/>
              <w:left w:val="single" w:sz="4" w:space="0" w:color="auto"/>
              <w:bottom w:val="single" w:sz="4" w:space="0" w:color="auto"/>
              <w:right w:val="single" w:sz="4" w:space="0" w:color="auto"/>
            </w:tcBorders>
          </w:tcPr>
          <w:p w:rsidR="008205AB" w:rsidRDefault="008205AB" w:rsidP="0056335D">
            <w:pPr>
              <w:pStyle w:val="Sarakstarindkopa"/>
              <w:numPr>
                <w:ilvl w:val="0"/>
                <w:numId w:val="1"/>
              </w:numPr>
              <w:rPr>
                <w:lang w:val="lv-LV"/>
              </w:rPr>
            </w:pPr>
            <w:r>
              <w:rPr>
                <w:lang w:val="lv-LV"/>
              </w:rPr>
              <w:lastRenderedPageBreak/>
              <w:t xml:space="preserve">Attēlu </w:t>
            </w:r>
            <w:proofErr w:type="spellStart"/>
            <w:r>
              <w:rPr>
                <w:lang w:val="lv-LV"/>
              </w:rPr>
              <w:t>slaidrādis</w:t>
            </w:r>
            <w:proofErr w:type="spellEnd"/>
            <w:r>
              <w:rPr>
                <w:lang w:val="lv-LV"/>
              </w:rPr>
              <w:t xml:space="preserve">, kuram var pievienot papildus tekstus un saiti/-es. </w:t>
            </w:r>
          </w:p>
          <w:p w:rsidR="008205AB" w:rsidRDefault="008205AB" w:rsidP="0056335D">
            <w:pPr>
              <w:pStyle w:val="Sarakstarindkopa"/>
              <w:numPr>
                <w:ilvl w:val="0"/>
                <w:numId w:val="1"/>
              </w:numPr>
              <w:rPr>
                <w:lang w:val="lv-LV"/>
              </w:rPr>
            </w:pPr>
            <w:r>
              <w:rPr>
                <w:lang w:val="lv-LV"/>
              </w:rPr>
              <w:t>Aktualitāšu ziņu bloks ar pēdējiem 3-5 ierakstiem, kas ir par aktualitātēm veselības nozarē.</w:t>
            </w:r>
          </w:p>
          <w:p w:rsidR="008205AB" w:rsidRDefault="008205AB" w:rsidP="0056335D">
            <w:pPr>
              <w:pStyle w:val="Sarakstarindkopa"/>
              <w:numPr>
                <w:ilvl w:val="0"/>
                <w:numId w:val="1"/>
              </w:numPr>
              <w:rPr>
                <w:lang w:val="lv-LV"/>
              </w:rPr>
            </w:pPr>
            <w:r>
              <w:rPr>
                <w:lang w:val="lv-LV"/>
              </w:rPr>
              <w:t xml:space="preserve">Jaunumu ziņu bloks ar pēdējiem 3-5 ierakstiem, kas ir par jaunumiem tieši Bauskas slimnīcā. </w:t>
            </w:r>
          </w:p>
          <w:p w:rsidR="008205AB" w:rsidRPr="00E36D7B" w:rsidRDefault="008205AB" w:rsidP="0056335D">
            <w:pPr>
              <w:pStyle w:val="Sarakstarindkopa"/>
              <w:numPr>
                <w:ilvl w:val="0"/>
                <w:numId w:val="1"/>
              </w:numPr>
              <w:rPr>
                <w:lang w:val="lv-LV"/>
              </w:rPr>
            </w:pPr>
            <w:r>
              <w:rPr>
                <w:lang w:val="lv-LV"/>
              </w:rPr>
              <w:t xml:space="preserve">Zīmēts teritorijas plāns, 45 grādu attiecībā pret zemi. </w:t>
            </w:r>
            <w:r w:rsidRPr="00E36D7B">
              <w:rPr>
                <w:b/>
                <w:bCs/>
                <w:lang w:val="lv-LV"/>
              </w:rPr>
              <w:t xml:space="preserve">Plāns nav izstrādāts un tas ir jāveido mājaslapas izstrādātājam. </w:t>
            </w:r>
          </w:p>
          <w:p w:rsidR="008205AB" w:rsidRDefault="008205AB" w:rsidP="0056335D">
            <w:pPr>
              <w:pStyle w:val="Sarakstarindkopa"/>
              <w:numPr>
                <w:ilvl w:val="0"/>
                <w:numId w:val="1"/>
              </w:numPr>
              <w:rPr>
                <w:lang w:val="lv-LV"/>
              </w:rPr>
            </w:pPr>
            <w:r w:rsidRPr="00E36D7B">
              <w:rPr>
                <w:lang w:val="lv-LV"/>
              </w:rPr>
              <w:lastRenderedPageBreak/>
              <w:t>Teritorijas 3D tūre</w:t>
            </w:r>
            <w:r>
              <w:rPr>
                <w:lang w:val="lv-LV"/>
              </w:rPr>
              <w:t xml:space="preserve">. 3D tūre tiks sagatavota paralēli mājaslapas izstrādei, tā nav jāveido mājaslapas izstrādātājam, ir jāparedz tikai </w:t>
            </w:r>
            <w:proofErr w:type="spellStart"/>
            <w:r>
              <w:rPr>
                <w:lang w:val="lv-LV"/>
              </w:rPr>
              <w:t>dizainiska</w:t>
            </w:r>
            <w:proofErr w:type="spellEnd"/>
            <w:r>
              <w:rPr>
                <w:lang w:val="lv-LV"/>
              </w:rPr>
              <w:t xml:space="preserve"> tās integrācija.</w:t>
            </w:r>
          </w:p>
          <w:p w:rsidR="008205AB" w:rsidRPr="005645A3" w:rsidRDefault="008205AB" w:rsidP="0056335D">
            <w:pPr>
              <w:pStyle w:val="Sarakstarindkopa"/>
              <w:numPr>
                <w:ilvl w:val="0"/>
                <w:numId w:val="1"/>
              </w:numPr>
              <w:rPr>
                <w:lang w:val="lv-LV"/>
              </w:rPr>
            </w:pPr>
            <w:r>
              <w:rPr>
                <w:lang w:val="lv-LV"/>
              </w:rPr>
              <w:t>Misijas/vīzijas/vērtību informatīvais bloks.</w:t>
            </w:r>
          </w:p>
        </w:tc>
      </w:tr>
      <w:tr w:rsidR="008205AB" w:rsidRPr="0093633C" w:rsidTr="0056335D">
        <w:tc>
          <w:tcPr>
            <w:tcW w:w="1869" w:type="dxa"/>
            <w:tcBorders>
              <w:top w:val="single" w:sz="4" w:space="0" w:color="auto"/>
              <w:left w:val="single" w:sz="4" w:space="0" w:color="auto"/>
              <w:bottom w:val="single" w:sz="4" w:space="0" w:color="auto"/>
              <w:right w:val="single" w:sz="4" w:space="0" w:color="auto"/>
            </w:tcBorders>
          </w:tcPr>
          <w:p w:rsidR="008205AB" w:rsidRDefault="008205AB" w:rsidP="0056335D">
            <w:pPr>
              <w:rPr>
                <w:lang w:val="lv-LV"/>
              </w:rPr>
            </w:pPr>
            <w:r>
              <w:rPr>
                <w:lang w:val="lv-LV"/>
              </w:rPr>
              <w:lastRenderedPageBreak/>
              <w:t>Kājenes(</w:t>
            </w:r>
            <w:proofErr w:type="spellStart"/>
            <w:r w:rsidRPr="002B483B">
              <w:rPr>
                <w:i/>
                <w:iCs/>
                <w:lang w:val="lv-LV"/>
              </w:rPr>
              <w:t>footer</w:t>
            </w:r>
            <w:proofErr w:type="spellEnd"/>
            <w:r>
              <w:rPr>
                <w:lang w:val="lv-LV"/>
              </w:rPr>
              <w:t>) saturs</w:t>
            </w:r>
          </w:p>
        </w:tc>
        <w:tc>
          <w:tcPr>
            <w:tcW w:w="8196" w:type="dxa"/>
            <w:tcBorders>
              <w:top w:val="single" w:sz="4" w:space="0" w:color="auto"/>
              <w:left w:val="single" w:sz="4" w:space="0" w:color="auto"/>
              <w:bottom w:val="single" w:sz="4" w:space="0" w:color="auto"/>
              <w:right w:val="single" w:sz="4" w:space="0" w:color="auto"/>
            </w:tcBorders>
          </w:tcPr>
          <w:p w:rsidR="008205AB" w:rsidRDefault="008205AB" w:rsidP="0056335D">
            <w:pPr>
              <w:pStyle w:val="Sarakstarindkopa"/>
              <w:numPr>
                <w:ilvl w:val="0"/>
                <w:numId w:val="1"/>
              </w:numPr>
              <w:rPr>
                <w:lang w:val="lv-LV"/>
              </w:rPr>
            </w:pPr>
            <w:r>
              <w:rPr>
                <w:lang w:val="lv-LV"/>
              </w:rPr>
              <w:t>Noderīgu saišu saraksts</w:t>
            </w:r>
          </w:p>
          <w:p w:rsidR="008205AB" w:rsidRDefault="008205AB" w:rsidP="0056335D">
            <w:pPr>
              <w:pStyle w:val="Sarakstarindkopa"/>
              <w:numPr>
                <w:ilvl w:val="0"/>
                <w:numId w:val="1"/>
              </w:numPr>
              <w:rPr>
                <w:lang w:val="lv-LV"/>
              </w:rPr>
            </w:pPr>
            <w:r>
              <w:rPr>
                <w:lang w:val="lv-LV"/>
              </w:rPr>
              <w:t>Apdrošinātāju logo</w:t>
            </w:r>
          </w:p>
          <w:p w:rsidR="008205AB" w:rsidRDefault="008205AB" w:rsidP="0056335D">
            <w:pPr>
              <w:pStyle w:val="Sarakstarindkopa"/>
              <w:numPr>
                <w:ilvl w:val="0"/>
                <w:numId w:val="1"/>
              </w:numPr>
              <w:rPr>
                <w:lang w:val="lv-LV"/>
              </w:rPr>
            </w:pPr>
            <w:r>
              <w:rPr>
                <w:lang w:val="lv-LV"/>
              </w:rPr>
              <w:t xml:space="preserve">Saites(vai pogas) uz KNAB trauksmes celšanu, un citiem nepieciešamajiem portāliem. Saites izstrādes brīdī tiks precizētas. </w:t>
            </w:r>
          </w:p>
          <w:p w:rsidR="008205AB" w:rsidRDefault="008205AB" w:rsidP="0056335D">
            <w:pPr>
              <w:pStyle w:val="Sarakstarindkopa"/>
              <w:numPr>
                <w:ilvl w:val="0"/>
                <w:numId w:val="1"/>
              </w:numPr>
              <w:rPr>
                <w:lang w:val="lv-LV"/>
              </w:rPr>
            </w:pPr>
            <w:r>
              <w:rPr>
                <w:lang w:val="lv-LV"/>
              </w:rPr>
              <w:t>Soc. tīklu saites/logo</w:t>
            </w:r>
          </w:p>
        </w:tc>
      </w:tr>
      <w:tr w:rsidR="008205AB" w:rsidRPr="0093633C" w:rsidTr="0056335D">
        <w:tc>
          <w:tcPr>
            <w:tcW w:w="1869" w:type="dxa"/>
            <w:tcBorders>
              <w:top w:val="single" w:sz="4" w:space="0" w:color="auto"/>
              <w:left w:val="single" w:sz="4" w:space="0" w:color="auto"/>
              <w:bottom w:val="single" w:sz="4" w:space="0" w:color="auto"/>
              <w:right w:val="single" w:sz="4" w:space="0" w:color="auto"/>
            </w:tcBorders>
          </w:tcPr>
          <w:p w:rsidR="008205AB" w:rsidRPr="0093633C" w:rsidRDefault="008205AB" w:rsidP="0056335D">
            <w:pPr>
              <w:rPr>
                <w:lang w:val="lv-LV"/>
              </w:rPr>
            </w:pPr>
            <w:r w:rsidRPr="0093633C">
              <w:rPr>
                <w:lang w:val="lv-LV"/>
              </w:rPr>
              <w:t>Sadaļu funkcionalitāte</w:t>
            </w:r>
          </w:p>
        </w:tc>
        <w:tc>
          <w:tcPr>
            <w:tcW w:w="8196" w:type="dxa"/>
            <w:tcBorders>
              <w:top w:val="single" w:sz="4" w:space="0" w:color="auto"/>
              <w:left w:val="single" w:sz="4" w:space="0" w:color="auto"/>
              <w:bottom w:val="single" w:sz="4" w:space="0" w:color="auto"/>
              <w:right w:val="single" w:sz="4" w:space="0" w:color="auto"/>
            </w:tcBorders>
          </w:tcPr>
          <w:p w:rsidR="008205AB" w:rsidRPr="003E2981" w:rsidRDefault="008205AB" w:rsidP="0056335D">
            <w:pPr>
              <w:pStyle w:val="Sarakstarindkopa"/>
              <w:numPr>
                <w:ilvl w:val="0"/>
                <w:numId w:val="1"/>
              </w:numPr>
              <w:rPr>
                <w:lang w:val="lv-LV"/>
              </w:rPr>
            </w:pPr>
            <w:r w:rsidRPr="003E2981">
              <w:rPr>
                <w:lang w:val="lv-LV"/>
              </w:rPr>
              <w:t xml:space="preserve">Teksta sadaļu skaits nav ierobežots, </w:t>
            </w:r>
            <w:proofErr w:type="spellStart"/>
            <w:r w:rsidRPr="003E2981">
              <w:rPr>
                <w:lang w:val="lv-LV"/>
              </w:rPr>
              <w:t>apakšsadaļām</w:t>
            </w:r>
            <w:proofErr w:type="spellEnd"/>
            <w:r w:rsidRPr="003E2981">
              <w:rPr>
                <w:lang w:val="lv-LV"/>
              </w:rPr>
              <w:t xml:space="preserve"> jābūt vismaz 3 līmeņos. </w:t>
            </w:r>
          </w:p>
          <w:p w:rsidR="008205AB" w:rsidRPr="003E2981" w:rsidRDefault="008205AB" w:rsidP="0056335D">
            <w:pPr>
              <w:pStyle w:val="Sarakstarindkopa"/>
              <w:numPr>
                <w:ilvl w:val="0"/>
                <w:numId w:val="1"/>
              </w:numPr>
              <w:rPr>
                <w:lang w:val="lv-LV"/>
              </w:rPr>
            </w:pPr>
            <w:r w:rsidRPr="003E2981">
              <w:rPr>
                <w:lang w:val="lv-LV"/>
              </w:rPr>
              <w:t>Paredzami šādi satura lapu tipi: sākumlapa, kontakti, teksta lapas, jaunumu saraksts, atvērts jaunumu raksts, speciālistu katalogs, atvērta speciālista lapa, vakanču katalogs, cenrādis.</w:t>
            </w:r>
            <w:r>
              <w:rPr>
                <w:lang w:val="lv-LV"/>
              </w:rPr>
              <w:t xml:space="preserve"> (var sniegt funkcionāli labāku izkārtojumu mājaslapas izstrādes gaitā)</w:t>
            </w:r>
          </w:p>
          <w:p w:rsidR="008205AB" w:rsidRPr="003E2981" w:rsidRDefault="008205AB" w:rsidP="0056335D">
            <w:pPr>
              <w:pStyle w:val="Sarakstarindkopa"/>
              <w:numPr>
                <w:ilvl w:val="0"/>
                <w:numId w:val="1"/>
              </w:numPr>
              <w:rPr>
                <w:lang w:val="lv-LV"/>
              </w:rPr>
            </w:pPr>
            <w:r w:rsidRPr="003E2981">
              <w:rPr>
                <w:lang w:val="lv-LV"/>
              </w:rPr>
              <w:t>Jaunumi un aktualitāšu raksti sastāv no teksta, galvenā foto un galerijas. Iespēja pievienot tekstā papildus foto vai failus.</w:t>
            </w:r>
          </w:p>
          <w:p w:rsidR="008205AB" w:rsidRPr="003E2981" w:rsidRDefault="008205AB" w:rsidP="0056335D">
            <w:pPr>
              <w:pStyle w:val="Sarakstarindkopa"/>
              <w:numPr>
                <w:ilvl w:val="0"/>
                <w:numId w:val="1"/>
              </w:numPr>
              <w:rPr>
                <w:lang w:val="lv-LV"/>
              </w:rPr>
            </w:pPr>
            <w:r w:rsidRPr="003E2981">
              <w:rPr>
                <w:lang w:val="lv-LV"/>
              </w:rPr>
              <w:t>Teksta lapām ir jābūt iespējai pievienot failu pielikumus, galerijas, pievienot dažādus moduļus, galerijas, tabulas, citātus, u.t.t.</w:t>
            </w:r>
          </w:p>
          <w:p w:rsidR="008205AB" w:rsidRPr="003E2981" w:rsidRDefault="008205AB" w:rsidP="0056335D">
            <w:pPr>
              <w:pStyle w:val="Sarakstarindkopa"/>
              <w:numPr>
                <w:ilvl w:val="0"/>
                <w:numId w:val="1"/>
              </w:numPr>
              <w:rPr>
                <w:lang w:val="lv-LV"/>
              </w:rPr>
            </w:pPr>
            <w:proofErr w:type="spellStart"/>
            <w:r w:rsidRPr="003E2981">
              <w:rPr>
                <w:lang w:val="lv-LV"/>
              </w:rPr>
              <w:t>Apakšsadaļas</w:t>
            </w:r>
            <w:proofErr w:type="spellEnd"/>
            <w:r w:rsidRPr="003E2981">
              <w:rPr>
                <w:lang w:val="lv-LV"/>
              </w:rPr>
              <w:t xml:space="preserve"> vizuāli nepieciešams atspoguļot gan ar </w:t>
            </w:r>
            <w:proofErr w:type="spellStart"/>
            <w:r w:rsidRPr="003E2981">
              <w:rPr>
                <w:lang w:val="lv-LV"/>
              </w:rPr>
              <w:t>titulbildi</w:t>
            </w:r>
            <w:proofErr w:type="spellEnd"/>
            <w:r w:rsidRPr="003E2981">
              <w:rPr>
                <w:lang w:val="lv-LV"/>
              </w:rPr>
              <w:t>, gan ar piktogrammu, atkarībā no administratora vēlmes.</w:t>
            </w:r>
          </w:p>
          <w:p w:rsidR="008205AB" w:rsidRPr="003E2981" w:rsidRDefault="008205AB" w:rsidP="0056335D">
            <w:pPr>
              <w:pStyle w:val="Sarakstarindkopa"/>
              <w:numPr>
                <w:ilvl w:val="0"/>
                <w:numId w:val="1"/>
              </w:numPr>
              <w:rPr>
                <w:lang w:val="lv-LV"/>
              </w:rPr>
            </w:pPr>
            <w:r w:rsidRPr="003E2981">
              <w:rPr>
                <w:lang w:val="lv-LV"/>
              </w:rPr>
              <w:t xml:space="preserve">Cenrāža lapai ir jāparāda visi cenrāži vienā lapā, kas ir sadalīti aizvērtās līnijās pa specialitātēm. Uzklikšķinot </w:t>
            </w:r>
            <w:proofErr w:type="spellStart"/>
            <w:r w:rsidRPr="003E2981">
              <w:rPr>
                <w:lang w:val="lv-LV"/>
              </w:rPr>
              <w:t>jāatverās</w:t>
            </w:r>
            <w:proofErr w:type="spellEnd"/>
            <w:r w:rsidRPr="003E2981">
              <w:rPr>
                <w:lang w:val="lv-LV"/>
              </w:rPr>
              <w:t xml:space="preserve"> konkrētajam cenrādim tajā pašā lapā. Ir nepieciešama arī meklēšanas funkcija, lai lapas apmeklētāji var uzreiz atrast sev interesējošā pakalpojuma cenu. </w:t>
            </w:r>
          </w:p>
        </w:tc>
      </w:tr>
      <w:tr w:rsidR="008205AB" w:rsidRPr="0093633C" w:rsidTr="0056335D">
        <w:tc>
          <w:tcPr>
            <w:tcW w:w="1869" w:type="dxa"/>
            <w:tcBorders>
              <w:top w:val="single" w:sz="4" w:space="0" w:color="auto"/>
              <w:left w:val="single" w:sz="4" w:space="0" w:color="auto"/>
              <w:bottom w:val="single" w:sz="4" w:space="0" w:color="auto"/>
              <w:right w:val="single" w:sz="4" w:space="0" w:color="auto"/>
            </w:tcBorders>
          </w:tcPr>
          <w:p w:rsidR="008205AB" w:rsidRPr="003E2981" w:rsidRDefault="008205AB" w:rsidP="0056335D">
            <w:pPr>
              <w:rPr>
                <w:lang w:val="lv-LV"/>
              </w:rPr>
            </w:pPr>
            <w:r w:rsidRPr="003E2981">
              <w:rPr>
                <w:lang w:val="lv-LV"/>
              </w:rPr>
              <w:t>Speciālistu katalogs</w:t>
            </w:r>
          </w:p>
        </w:tc>
        <w:tc>
          <w:tcPr>
            <w:tcW w:w="8196" w:type="dxa"/>
            <w:tcBorders>
              <w:top w:val="single" w:sz="4" w:space="0" w:color="auto"/>
              <w:left w:val="single" w:sz="4" w:space="0" w:color="auto"/>
              <w:bottom w:val="single" w:sz="4" w:space="0" w:color="auto"/>
              <w:right w:val="single" w:sz="4" w:space="0" w:color="auto"/>
            </w:tcBorders>
          </w:tcPr>
          <w:p w:rsidR="008205AB" w:rsidRPr="003E2981" w:rsidRDefault="008205AB" w:rsidP="0056335D">
            <w:pPr>
              <w:pStyle w:val="Sarakstarindkopa"/>
              <w:numPr>
                <w:ilvl w:val="0"/>
                <w:numId w:val="1"/>
              </w:numPr>
              <w:rPr>
                <w:lang w:val="lv-LV"/>
              </w:rPr>
            </w:pPr>
            <w:r w:rsidRPr="003E2981">
              <w:rPr>
                <w:lang w:val="lv-LV"/>
              </w:rPr>
              <w:t>Mājaslapā ir paredzēts speciālistu(darbinieku) katalogs.</w:t>
            </w:r>
          </w:p>
          <w:p w:rsidR="008205AB" w:rsidRPr="003E2981" w:rsidRDefault="008205AB" w:rsidP="0056335D">
            <w:pPr>
              <w:pStyle w:val="Sarakstarindkopa"/>
              <w:numPr>
                <w:ilvl w:val="0"/>
                <w:numId w:val="1"/>
              </w:numPr>
              <w:rPr>
                <w:lang w:val="lv-LV"/>
              </w:rPr>
            </w:pPr>
            <w:r w:rsidRPr="003E2981">
              <w:rPr>
                <w:lang w:val="lv-LV"/>
              </w:rPr>
              <w:t xml:space="preserve">Ierakstus jāspēj filtrēt pēc specialitātes, pakalpojuma veida, uzvārda. </w:t>
            </w:r>
          </w:p>
          <w:p w:rsidR="008205AB" w:rsidRPr="003E2981" w:rsidRDefault="008205AB" w:rsidP="0056335D">
            <w:pPr>
              <w:pStyle w:val="Sarakstarindkopa"/>
              <w:numPr>
                <w:ilvl w:val="0"/>
                <w:numId w:val="1"/>
              </w:numPr>
              <w:rPr>
                <w:lang w:val="lv-LV"/>
              </w:rPr>
            </w:pPr>
            <w:r w:rsidRPr="003E2981">
              <w:rPr>
                <w:lang w:val="lv-LV"/>
              </w:rPr>
              <w:t xml:space="preserve">Katram ierakstam ir paredzēts šāds saturs: Vārds, Uzvārds, specialitāte, dzīves moto, apraksts, saite uz pierakstu ārpus mājaslapas, kur pieņem, kurās dienās, pakalpojumu veidi.  </w:t>
            </w:r>
          </w:p>
          <w:p w:rsidR="008205AB" w:rsidRPr="003E2981" w:rsidRDefault="008205AB" w:rsidP="0056335D">
            <w:pPr>
              <w:pStyle w:val="Sarakstarindkopa"/>
              <w:numPr>
                <w:ilvl w:val="0"/>
                <w:numId w:val="1"/>
              </w:numPr>
              <w:rPr>
                <w:lang w:val="lv-LV"/>
              </w:rPr>
            </w:pPr>
            <w:r w:rsidRPr="003E2981">
              <w:rPr>
                <w:lang w:val="lv-LV"/>
              </w:rPr>
              <w:t xml:space="preserve">Zem katra ieraksta jābūt iebūvētai </w:t>
            </w:r>
            <w:proofErr w:type="spellStart"/>
            <w:r w:rsidRPr="003E2981">
              <w:rPr>
                <w:lang w:val="lv-LV"/>
              </w:rPr>
              <w:t>kontaktformai</w:t>
            </w:r>
            <w:proofErr w:type="spellEnd"/>
            <w:r w:rsidRPr="003E2981">
              <w:rPr>
                <w:lang w:val="lv-LV"/>
              </w:rPr>
              <w:t xml:space="preserve">, kur topošais pacients var atstāt savu vēlmi pierakstīties pie šī speciālista. </w:t>
            </w:r>
            <w:proofErr w:type="spellStart"/>
            <w:r w:rsidRPr="003E2981">
              <w:rPr>
                <w:lang w:val="lv-LV"/>
              </w:rPr>
              <w:t>Kontaktforma</w:t>
            </w:r>
            <w:proofErr w:type="spellEnd"/>
            <w:r w:rsidRPr="003E2981">
              <w:rPr>
                <w:lang w:val="lv-LV"/>
              </w:rPr>
              <w:t xml:space="preserve"> </w:t>
            </w:r>
            <w:proofErr w:type="spellStart"/>
            <w:r w:rsidRPr="003E2981">
              <w:rPr>
                <w:lang w:val="lv-LV"/>
              </w:rPr>
              <w:t>nosūta</w:t>
            </w:r>
            <w:proofErr w:type="spellEnd"/>
            <w:r w:rsidRPr="003E2981">
              <w:rPr>
                <w:lang w:val="lv-LV"/>
              </w:rPr>
              <w:t xml:space="preserve"> e-pastu administratoram. </w:t>
            </w:r>
          </w:p>
          <w:p w:rsidR="008205AB" w:rsidRPr="003E2981" w:rsidRDefault="008205AB" w:rsidP="0056335D">
            <w:pPr>
              <w:pStyle w:val="Sarakstarindkopa"/>
              <w:numPr>
                <w:ilvl w:val="0"/>
                <w:numId w:val="1"/>
              </w:numPr>
              <w:rPr>
                <w:lang w:val="lv-LV"/>
              </w:rPr>
            </w:pPr>
            <w:r w:rsidRPr="003E2981">
              <w:rPr>
                <w:lang w:val="lv-LV"/>
              </w:rPr>
              <w:t>Zem katra atvērta ieraksta tiek ieteikti citi saistītie speciālisti no šīs pašas specialitātes</w:t>
            </w:r>
            <w:r>
              <w:rPr>
                <w:lang w:val="lv-LV"/>
              </w:rPr>
              <w:t xml:space="preserve"> un/vai pakalpojuma</w:t>
            </w:r>
            <w:r w:rsidRPr="003E2981">
              <w:rPr>
                <w:lang w:val="lv-LV"/>
              </w:rPr>
              <w:t>.</w:t>
            </w:r>
          </w:p>
        </w:tc>
      </w:tr>
      <w:tr w:rsidR="008205AB" w:rsidRPr="0093633C" w:rsidTr="0056335D">
        <w:tc>
          <w:tcPr>
            <w:tcW w:w="1869" w:type="dxa"/>
            <w:tcBorders>
              <w:top w:val="single" w:sz="4" w:space="0" w:color="auto"/>
              <w:left w:val="single" w:sz="4" w:space="0" w:color="auto"/>
              <w:bottom w:val="single" w:sz="4" w:space="0" w:color="auto"/>
              <w:right w:val="single" w:sz="4" w:space="0" w:color="auto"/>
            </w:tcBorders>
          </w:tcPr>
          <w:p w:rsidR="008205AB" w:rsidRPr="003E2981" w:rsidRDefault="008205AB" w:rsidP="0056335D">
            <w:pPr>
              <w:rPr>
                <w:lang w:val="lv-LV"/>
              </w:rPr>
            </w:pPr>
            <w:r w:rsidRPr="003E2981">
              <w:rPr>
                <w:lang w:val="lv-LV"/>
              </w:rPr>
              <w:t>Satura ievade/pārnešana</w:t>
            </w:r>
          </w:p>
        </w:tc>
        <w:tc>
          <w:tcPr>
            <w:tcW w:w="8196" w:type="dxa"/>
            <w:tcBorders>
              <w:top w:val="single" w:sz="4" w:space="0" w:color="auto"/>
              <w:left w:val="single" w:sz="4" w:space="0" w:color="auto"/>
              <w:bottom w:val="single" w:sz="4" w:space="0" w:color="auto"/>
              <w:right w:val="single" w:sz="4" w:space="0" w:color="auto"/>
            </w:tcBorders>
          </w:tcPr>
          <w:p w:rsidR="008205AB" w:rsidRPr="003E2981" w:rsidRDefault="008205AB" w:rsidP="0056335D">
            <w:pPr>
              <w:pStyle w:val="Sarakstarindkopa"/>
              <w:numPr>
                <w:ilvl w:val="0"/>
                <w:numId w:val="1"/>
              </w:numPr>
              <w:rPr>
                <w:lang w:val="lv-LV"/>
              </w:rPr>
            </w:pPr>
            <w:r w:rsidRPr="003E2981">
              <w:rPr>
                <w:lang w:val="lv-LV"/>
              </w:rPr>
              <w:t xml:space="preserve">Izpildītājs veic satura pārnešanu no iepriekšējās(tagadējās) mājaslapas uz jauno mājaslapu. </w:t>
            </w:r>
          </w:p>
          <w:p w:rsidR="008205AB" w:rsidRPr="003E2981" w:rsidRDefault="008205AB" w:rsidP="0056335D">
            <w:pPr>
              <w:pStyle w:val="Sarakstarindkopa"/>
              <w:numPr>
                <w:ilvl w:val="0"/>
                <w:numId w:val="1"/>
              </w:numPr>
              <w:rPr>
                <w:lang w:val="lv-LV"/>
              </w:rPr>
            </w:pPr>
            <w:r w:rsidRPr="003E2981">
              <w:rPr>
                <w:lang w:val="lv-LV"/>
              </w:rPr>
              <w:t>Pasūtītājs sagatavo iztrūkstošo informāciju un nod</w:t>
            </w:r>
            <w:r>
              <w:rPr>
                <w:lang w:val="lv-LV"/>
              </w:rPr>
              <w:t>od</w:t>
            </w:r>
            <w:r w:rsidRPr="003E2981">
              <w:rPr>
                <w:lang w:val="lv-LV"/>
              </w:rPr>
              <w:t xml:space="preserve"> to izstrādātājam, savstarpēji vienojoties par tās atspoguļošanas veidu. </w:t>
            </w:r>
          </w:p>
          <w:p w:rsidR="008205AB" w:rsidRPr="003E2981" w:rsidRDefault="008205AB" w:rsidP="0056335D">
            <w:pPr>
              <w:pStyle w:val="Sarakstarindkopa"/>
              <w:numPr>
                <w:ilvl w:val="0"/>
                <w:numId w:val="1"/>
              </w:numPr>
              <w:rPr>
                <w:lang w:val="lv-LV"/>
              </w:rPr>
            </w:pPr>
            <w:r>
              <w:rPr>
                <w:lang w:val="lv-LV"/>
              </w:rPr>
              <w:t>Izpildītājs</w:t>
            </w:r>
            <w:r w:rsidRPr="003E2981">
              <w:rPr>
                <w:lang w:val="lv-LV"/>
              </w:rPr>
              <w:t xml:space="preserve"> šo pakalpojumu veic līdz lapas publicēšanas brīdim, pēc publicēšanas par satura ievietošanu atbild </w:t>
            </w:r>
            <w:r>
              <w:rPr>
                <w:lang w:val="lv-LV"/>
              </w:rPr>
              <w:t>pasūtītājs</w:t>
            </w:r>
            <w:r w:rsidRPr="003E2981">
              <w:rPr>
                <w:lang w:val="lv-LV"/>
              </w:rPr>
              <w:t>.</w:t>
            </w:r>
          </w:p>
        </w:tc>
      </w:tr>
      <w:tr w:rsidR="008205AB" w:rsidRPr="0093633C" w:rsidTr="0056335D">
        <w:tc>
          <w:tcPr>
            <w:tcW w:w="1869" w:type="dxa"/>
            <w:tcBorders>
              <w:top w:val="single" w:sz="4" w:space="0" w:color="auto"/>
              <w:left w:val="single" w:sz="4" w:space="0" w:color="auto"/>
              <w:bottom w:val="single" w:sz="4" w:space="0" w:color="auto"/>
              <w:right w:val="single" w:sz="4" w:space="0" w:color="auto"/>
            </w:tcBorders>
          </w:tcPr>
          <w:p w:rsidR="008205AB" w:rsidRDefault="008205AB" w:rsidP="0056335D">
            <w:pPr>
              <w:rPr>
                <w:lang w:val="lv-LV"/>
              </w:rPr>
            </w:pPr>
            <w:r>
              <w:rPr>
                <w:lang w:val="lv-LV"/>
              </w:rPr>
              <w:t>Cita funkcionalitāte</w:t>
            </w:r>
          </w:p>
        </w:tc>
        <w:tc>
          <w:tcPr>
            <w:tcW w:w="8196" w:type="dxa"/>
            <w:tcBorders>
              <w:top w:val="single" w:sz="4" w:space="0" w:color="auto"/>
              <w:left w:val="single" w:sz="4" w:space="0" w:color="auto"/>
              <w:bottom w:val="single" w:sz="4" w:space="0" w:color="auto"/>
              <w:right w:val="single" w:sz="4" w:space="0" w:color="auto"/>
            </w:tcBorders>
          </w:tcPr>
          <w:p w:rsidR="008205AB" w:rsidRDefault="008205AB" w:rsidP="0056335D">
            <w:pPr>
              <w:pStyle w:val="Sarakstarindkopa"/>
              <w:numPr>
                <w:ilvl w:val="0"/>
                <w:numId w:val="1"/>
              </w:numPr>
              <w:rPr>
                <w:lang w:val="lv-LV"/>
              </w:rPr>
            </w:pPr>
            <w:r>
              <w:rPr>
                <w:lang w:val="lv-LV"/>
              </w:rPr>
              <w:t>Jāparedz čata integrācija, kur ir iespējams sazināties ar administratoru. Izstrādātājs piedāvā čata pakalpojumu variantus un vienojas ar pasūtītāju par piemērotākā varianta integrāciju.</w:t>
            </w:r>
          </w:p>
          <w:p w:rsidR="008205AB" w:rsidRPr="00E530C9" w:rsidRDefault="008205AB" w:rsidP="0056335D">
            <w:pPr>
              <w:pStyle w:val="Sarakstarindkopa"/>
              <w:numPr>
                <w:ilvl w:val="0"/>
                <w:numId w:val="1"/>
              </w:numPr>
              <w:rPr>
                <w:lang w:val="lv-LV"/>
              </w:rPr>
            </w:pPr>
            <w:r>
              <w:rPr>
                <w:lang w:val="lv-LV"/>
              </w:rPr>
              <w:t>Jāparedz HR sistēmas integrācija vakanču sadaļā</w:t>
            </w:r>
          </w:p>
        </w:tc>
      </w:tr>
      <w:tr w:rsidR="008205AB" w:rsidRPr="00871DBB" w:rsidTr="0056335D">
        <w:tc>
          <w:tcPr>
            <w:tcW w:w="1869" w:type="dxa"/>
            <w:tcBorders>
              <w:top w:val="single" w:sz="4" w:space="0" w:color="auto"/>
              <w:left w:val="single" w:sz="4" w:space="0" w:color="auto"/>
              <w:bottom w:val="single" w:sz="4" w:space="0" w:color="auto"/>
              <w:right w:val="single" w:sz="4" w:space="0" w:color="auto"/>
            </w:tcBorders>
            <w:hideMark/>
          </w:tcPr>
          <w:p w:rsidR="008205AB" w:rsidRPr="0093633C" w:rsidRDefault="008205AB" w:rsidP="0056335D">
            <w:pPr>
              <w:rPr>
                <w:lang w:val="lv-LV"/>
              </w:rPr>
            </w:pPr>
            <w:r w:rsidRPr="0093633C">
              <w:rPr>
                <w:lang w:val="lv-LV"/>
              </w:rPr>
              <w:lastRenderedPageBreak/>
              <w:t>Dizains</w:t>
            </w:r>
          </w:p>
        </w:tc>
        <w:tc>
          <w:tcPr>
            <w:tcW w:w="8196" w:type="dxa"/>
            <w:tcBorders>
              <w:top w:val="single" w:sz="4" w:space="0" w:color="auto"/>
              <w:left w:val="single" w:sz="4" w:space="0" w:color="auto"/>
              <w:bottom w:val="single" w:sz="4" w:space="0" w:color="auto"/>
              <w:right w:val="single" w:sz="4" w:space="0" w:color="auto"/>
            </w:tcBorders>
            <w:hideMark/>
          </w:tcPr>
          <w:p w:rsidR="008205AB" w:rsidRDefault="008205AB" w:rsidP="0056335D">
            <w:pPr>
              <w:pStyle w:val="Sarakstarindkopa"/>
              <w:numPr>
                <w:ilvl w:val="0"/>
                <w:numId w:val="1"/>
              </w:numPr>
              <w:rPr>
                <w:lang w:val="lv-LV"/>
              </w:rPr>
            </w:pPr>
            <w:r w:rsidRPr="0093633C">
              <w:rPr>
                <w:lang w:val="lv-LV"/>
              </w:rPr>
              <w:t xml:space="preserve">Dizainam ir jābūt oriģināldarbam, </w:t>
            </w:r>
            <w:r>
              <w:rPr>
                <w:lang w:val="lv-LV"/>
              </w:rPr>
              <w:t>kurš ir veidots pēc slimnīcas grafiskās identitātes un/vai logo. T</w:t>
            </w:r>
            <w:r w:rsidRPr="0093633C">
              <w:rPr>
                <w:lang w:val="lv-LV"/>
              </w:rPr>
              <w:t xml:space="preserve">as nedrīkst būt iegādāts no tīmeklī pieejamiem dizainu veikaliem. </w:t>
            </w:r>
          </w:p>
          <w:p w:rsidR="008205AB" w:rsidRPr="00005E66" w:rsidRDefault="008205AB" w:rsidP="0056335D">
            <w:pPr>
              <w:pStyle w:val="Bezatstarpm"/>
              <w:widowControl w:val="0"/>
              <w:numPr>
                <w:ilvl w:val="0"/>
                <w:numId w:val="1"/>
              </w:numPr>
              <w:suppressAutoHyphens/>
              <w:autoSpaceDE w:val="0"/>
              <w:autoSpaceDN w:val="0"/>
              <w:textAlignment w:val="baseline"/>
              <w:rPr>
                <w:rFonts w:ascii="Times New Roman" w:eastAsia="Calibri" w:hAnsi="Times New Roman" w:cs="Times New Roman"/>
                <w:sz w:val="24"/>
                <w:szCs w:val="24"/>
                <w:lang w:val="lv-LV"/>
              </w:rPr>
            </w:pPr>
            <w:r w:rsidRPr="0096792D">
              <w:rPr>
                <w:rFonts w:ascii="Times New Roman" w:eastAsia="Calibri" w:hAnsi="Times New Roman" w:cs="Times New Roman"/>
                <w:sz w:val="24"/>
                <w:szCs w:val="24"/>
                <w:lang w:val="lv-LV"/>
              </w:rPr>
              <w:t xml:space="preserve">Mājaslapas dizaina izstrādes procesā izstrādātājam jāpiedāvā </w:t>
            </w:r>
            <w:r>
              <w:rPr>
                <w:rFonts w:ascii="Times New Roman" w:eastAsia="Calibri" w:hAnsi="Times New Roman" w:cs="Times New Roman"/>
                <w:sz w:val="24"/>
                <w:szCs w:val="24"/>
                <w:lang w:val="lv-LV"/>
              </w:rPr>
              <w:t xml:space="preserve">līdz </w:t>
            </w:r>
            <w:r w:rsidRPr="0096792D">
              <w:rPr>
                <w:rFonts w:ascii="Times New Roman" w:eastAsia="Calibri" w:hAnsi="Times New Roman" w:cs="Times New Roman"/>
                <w:sz w:val="24"/>
                <w:szCs w:val="24"/>
                <w:lang w:val="lv-LV"/>
              </w:rPr>
              <w:t>3 (trīs) dažādi</w:t>
            </w:r>
            <w:r>
              <w:rPr>
                <w:rFonts w:ascii="Times New Roman" w:eastAsia="Calibri" w:hAnsi="Times New Roman" w:cs="Times New Roman"/>
                <w:sz w:val="24"/>
                <w:szCs w:val="24"/>
                <w:lang w:val="lv-LV"/>
              </w:rPr>
              <w:t>em</w:t>
            </w:r>
            <w:r w:rsidRPr="0096792D">
              <w:rPr>
                <w:rFonts w:ascii="Times New Roman" w:eastAsia="Calibri" w:hAnsi="Times New Roman" w:cs="Times New Roman"/>
                <w:sz w:val="24"/>
                <w:szCs w:val="24"/>
                <w:lang w:val="lv-LV"/>
              </w:rPr>
              <w:t xml:space="preserve"> sākuma lapas varianti, lai saskaņotu vēlamo stilu un turpmāko </w:t>
            </w:r>
            <w:proofErr w:type="spellStart"/>
            <w:r w:rsidRPr="0096792D">
              <w:rPr>
                <w:rFonts w:ascii="Times New Roman" w:eastAsia="Calibri" w:hAnsi="Times New Roman" w:cs="Times New Roman"/>
                <w:sz w:val="24"/>
                <w:szCs w:val="24"/>
                <w:lang w:val="lv-LV"/>
              </w:rPr>
              <w:t>iekšlapu</w:t>
            </w:r>
            <w:proofErr w:type="spellEnd"/>
            <w:r w:rsidRPr="0096792D">
              <w:rPr>
                <w:rFonts w:ascii="Times New Roman" w:eastAsia="Calibri" w:hAnsi="Times New Roman" w:cs="Times New Roman"/>
                <w:sz w:val="24"/>
                <w:szCs w:val="24"/>
                <w:lang w:val="lv-LV"/>
              </w:rPr>
              <w:t xml:space="preserve"> stila izstrādi. </w:t>
            </w:r>
          </w:p>
          <w:p w:rsidR="008205AB" w:rsidRPr="0093633C" w:rsidRDefault="008205AB" w:rsidP="0056335D">
            <w:pPr>
              <w:pStyle w:val="Sarakstarindkopa"/>
              <w:numPr>
                <w:ilvl w:val="0"/>
                <w:numId w:val="1"/>
              </w:numPr>
              <w:rPr>
                <w:lang w:val="lv-LV"/>
              </w:rPr>
            </w:pPr>
            <w:r w:rsidRPr="0093633C">
              <w:rPr>
                <w:lang w:val="lv-LV"/>
              </w:rPr>
              <w:t xml:space="preserve">Mājaslapas dizainam jābūt ērti lietojamam, pielāgotam dažādām mobilajām ierīcēm un dažādiem ekrānu izmēriem. </w:t>
            </w:r>
          </w:p>
          <w:p w:rsidR="008205AB" w:rsidRPr="0093633C" w:rsidRDefault="008205AB" w:rsidP="0056335D">
            <w:pPr>
              <w:pStyle w:val="Sarakstarindkopa"/>
              <w:numPr>
                <w:ilvl w:val="0"/>
                <w:numId w:val="1"/>
              </w:numPr>
              <w:rPr>
                <w:lang w:val="lv-LV"/>
              </w:rPr>
            </w:pPr>
            <w:r w:rsidRPr="0093633C">
              <w:rPr>
                <w:lang w:val="lv-LV"/>
              </w:rPr>
              <w:t xml:space="preserve">Pirms dizaina izstrādes izstrādātājam ir jāizveido makets, kas attēlo visas būtiskās sadaļas un to bloku lokāciju. Dizaina izstrāde ir pieļaujama tikai pēc pasūtītāja apstiprināta maketa. </w:t>
            </w:r>
          </w:p>
          <w:p w:rsidR="008205AB" w:rsidRPr="0093633C" w:rsidRDefault="008205AB" w:rsidP="0056335D">
            <w:pPr>
              <w:pStyle w:val="Sarakstarindkopa"/>
              <w:numPr>
                <w:ilvl w:val="0"/>
                <w:numId w:val="1"/>
              </w:numPr>
              <w:rPr>
                <w:lang w:val="lv-LV"/>
              </w:rPr>
            </w:pPr>
            <w:r w:rsidRPr="0093633C">
              <w:rPr>
                <w:lang w:val="lv-LV"/>
              </w:rPr>
              <w:t xml:space="preserve">Izstrādātājam jāsaskaņo mobilā skata versija, pasūtītājs patur tiesības pieprasīt citu izkārtojumu. </w:t>
            </w:r>
          </w:p>
        </w:tc>
      </w:tr>
      <w:tr w:rsidR="008205AB" w:rsidRPr="00871DBB" w:rsidTr="0056335D">
        <w:tc>
          <w:tcPr>
            <w:tcW w:w="1869" w:type="dxa"/>
            <w:tcBorders>
              <w:top w:val="single" w:sz="4" w:space="0" w:color="auto"/>
              <w:left w:val="single" w:sz="4" w:space="0" w:color="auto"/>
              <w:bottom w:val="single" w:sz="4" w:space="0" w:color="auto"/>
              <w:right w:val="single" w:sz="4" w:space="0" w:color="auto"/>
            </w:tcBorders>
            <w:hideMark/>
          </w:tcPr>
          <w:p w:rsidR="008205AB" w:rsidRPr="0093633C" w:rsidRDefault="008205AB" w:rsidP="0056335D">
            <w:pPr>
              <w:rPr>
                <w:lang w:val="lv-LV"/>
              </w:rPr>
            </w:pPr>
            <w:r w:rsidRPr="0093633C">
              <w:rPr>
                <w:lang w:val="lv-LV"/>
              </w:rPr>
              <w:t>Valoda</w:t>
            </w:r>
          </w:p>
          <w:p w:rsidR="008205AB" w:rsidRPr="0093633C" w:rsidRDefault="008205AB" w:rsidP="0056335D">
            <w:pPr>
              <w:rPr>
                <w:lang w:val="lv-LV"/>
              </w:rPr>
            </w:pPr>
          </w:p>
        </w:tc>
        <w:tc>
          <w:tcPr>
            <w:tcW w:w="8196" w:type="dxa"/>
            <w:tcBorders>
              <w:top w:val="single" w:sz="4" w:space="0" w:color="auto"/>
              <w:left w:val="single" w:sz="4" w:space="0" w:color="auto"/>
              <w:bottom w:val="single" w:sz="4" w:space="0" w:color="auto"/>
              <w:right w:val="single" w:sz="4" w:space="0" w:color="auto"/>
            </w:tcBorders>
            <w:hideMark/>
          </w:tcPr>
          <w:p w:rsidR="008205AB" w:rsidRDefault="008205AB" w:rsidP="0056335D">
            <w:pPr>
              <w:pStyle w:val="Sarakstarindkopa"/>
              <w:numPr>
                <w:ilvl w:val="0"/>
                <w:numId w:val="1"/>
              </w:numPr>
              <w:rPr>
                <w:lang w:val="lv-LV"/>
              </w:rPr>
            </w:pPr>
            <w:r w:rsidRPr="0093633C">
              <w:rPr>
                <w:lang w:val="lv-LV"/>
              </w:rPr>
              <w:t xml:space="preserve">Mājaslapa ir paredzēta </w:t>
            </w:r>
            <w:r>
              <w:rPr>
                <w:lang w:val="lv-LV"/>
              </w:rPr>
              <w:t>vienā pamatvalodā</w:t>
            </w:r>
            <w:r w:rsidRPr="0093633C">
              <w:rPr>
                <w:lang w:val="lv-LV"/>
              </w:rPr>
              <w:t xml:space="preserve"> –</w:t>
            </w:r>
            <w:r>
              <w:rPr>
                <w:lang w:val="lv-LV"/>
              </w:rPr>
              <w:t xml:space="preserve"> latviešu.</w:t>
            </w:r>
          </w:p>
          <w:p w:rsidR="008205AB" w:rsidRPr="0093633C" w:rsidRDefault="008205AB" w:rsidP="0056335D">
            <w:pPr>
              <w:pStyle w:val="Sarakstarindkopa"/>
              <w:numPr>
                <w:ilvl w:val="0"/>
                <w:numId w:val="1"/>
              </w:numPr>
              <w:rPr>
                <w:lang w:val="lv-LV"/>
              </w:rPr>
            </w:pPr>
            <w:r>
              <w:rPr>
                <w:lang w:val="lv-LV"/>
              </w:rPr>
              <w:t xml:space="preserve">Ar laiku ir plānots izveidot vienkāršotu mājaslapas versiju angļu valodā. </w:t>
            </w:r>
          </w:p>
        </w:tc>
      </w:tr>
      <w:tr w:rsidR="008205AB" w:rsidRPr="0093633C" w:rsidTr="0056335D">
        <w:tc>
          <w:tcPr>
            <w:tcW w:w="1869" w:type="dxa"/>
            <w:tcBorders>
              <w:top w:val="single" w:sz="4" w:space="0" w:color="auto"/>
              <w:left w:val="single" w:sz="4" w:space="0" w:color="auto"/>
              <w:bottom w:val="single" w:sz="4" w:space="0" w:color="auto"/>
              <w:right w:val="single" w:sz="4" w:space="0" w:color="auto"/>
            </w:tcBorders>
          </w:tcPr>
          <w:p w:rsidR="008205AB" w:rsidRPr="0093633C" w:rsidRDefault="008205AB" w:rsidP="0056335D">
            <w:pPr>
              <w:rPr>
                <w:lang w:val="lv-LV"/>
              </w:rPr>
            </w:pPr>
            <w:r w:rsidRPr="0093633C">
              <w:rPr>
                <w:lang w:val="lv-LV"/>
              </w:rPr>
              <w:t>SEO</w:t>
            </w:r>
          </w:p>
        </w:tc>
        <w:tc>
          <w:tcPr>
            <w:tcW w:w="8196" w:type="dxa"/>
            <w:tcBorders>
              <w:top w:val="single" w:sz="4" w:space="0" w:color="auto"/>
              <w:left w:val="single" w:sz="4" w:space="0" w:color="auto"/>
              <w:bottom w:val="single" w:sz="4" w:space="0" w:color="auto"/>
              <w:right w:val="single" w:sz="4" w:space="0" w:color="auto"/>
            </w:tcBorders>
          </w:tcPr>
          <w:p w:rsidR="008205AB" w:rsidRPr="00340559" w:rsidRDefault="008205AB" w:rsidP="0056335D">
            <w:pPr>
              <w:pStyle w:val="Sarakstarindkopa"/>
              <w:numPr>
                <w:ilvl w:val="0"/>
                <w:numId w:val="1"/>
              </w:numPr>
              <w:rPr>
                <w:lang w:val="lv-LV"/>
              </w:rPr>
            </w:pPr>
            <w:r w:rsidRPr="0093633C">
              <w:rPr>
                <w:lang w:val="lv-LV"/>
              </w:rPr>
              <w:t>Iespēja katrai aktualitātei, sadaļai</w:t>
            </w:r>
            <w:r>
              <w:rPr>
                <w:lang w:val="lv-LV"/>
              </w:rPr>
              <w:t>, ierakstam manuāli</w:t>
            </w:r>
            <w:r w:rsidRPr="0093633C">
              <w:rPr>
                <w:lang w:val="lv-LV"/>
              </w:rPr>
              <w:t xml:space="preserve"> norādīt </w:t>
            </w:r>
            <w:r>
              <w:rPr>
                <w:lang w:val="lv-LV"/>
              </w:rPr>
              <w:t xml:space="preserve">meta </w:t>
            </w:r>
            <w:proofErr w:type="spellStart"/>
            <w:r>
              <w:rPr>
                <w:lang w:val="lv-LV"/>
              </w:rPr>
              <w:t>title</w:t>
            </w:r>
            <w:proofErr w:type="spellEnd"/>
            <w:r>
              <w:rPr>
                <w:lang w:val="lv-LV"/>
              </w:rPr>
              <w:t xml:space="preserve"> un meta </w:t>
            </w:r>
            <w:proofErr w:type="spellStart"/>
            <w:r>
              <w:rPr>
                <w:lang w:val="lv-LV"/>
              </w:rPr>
              <w:t>description</w:t>
            </w:r>
            <w:proofErr w:type="spellEnd"/>
            <w:r>
              <w:rPr>
                <w:lang w:val="lv-LV"/>
              </w:rPr>
              <w:t xml:space="preserve">. Paralēli sistēmai šie tagi ir jau jāģenerē automātiski. </w:t>
            </w:r>
          </w:p>
          <w:p w:rsidR="008205AB" w:rsidRPr="0093633C" w:rsidRDefault="008205AB" w:rsidP="0056335D">
            <w:pPr>
              <w:pStyle w:val="Sarakstarindkopa"/>
              <w:numPr>
                <w:ilvl w:val="0"/>
                <w:numId w:val="1"/>
              </w:numPr>
              <w:rPr>
                <w:lang w:val="lv-LV"/>
              </w:rPr>
            </w:pPr>
            <w:r w:rsidRPr="0093633C">
              <w:rPr>
                <w:lang w:val="lv-LV"/>
              </w:rPr>
              <w:t>Iespēja katram attēlam norādīt ALT tekstu.</w:t>
            </w:r>
          </w:p>
          <w:p w:rsidR="008205AB" w:rsidRDefault="008205AB" w:rsidP="0056335D">
            <w:pPr>
              <w:pStyle w:val="Sarakstarindkopa"/>
              <w:numPr>
                <w:ilvl w:val="0"/>
                <w:numId w:val="1"/>
              </w:numPr>
              <w:rPr>
                <w:lang w:val="lv-LV"/>
              </w:rPr>
            </w:pPr>
            <w:r w:rsidRPr="0093633C">
              <w:rPr>
                <w:lang w:val="lv-LV"/>
              </w:rPr>
              <w:t xml:space="preserve">Iespēja teksta redaktorā piešķirt virsrakstu stilus – </w:t>
            </w:r>
            <w:proofErr w:type="spellStart"/>
            <w:r w:rsidRPr="0093633C">
              <w:rPr>
                <w:lang w:val="lv-LV"/>
              </w:rPr>
              <w:t>heading</w:t>
            </w:r>
            <w:proofErr w:type="spellEnd"/>
            <w:r w:rsidRPr="0093633C">
              <w:rPr>
                <w:lang w:val="lv-LV"/>
              </w:rPr>
              <w:t xml:space="preserve"> 1, </w:t>
            </w:r>
            <w:proofErr w:type="spellStart"/>
            <w:r w:rsidRPr="0093633C">
              <w:rPr>
                <w:lang w:val="lv-LV"/>
              </w:rPr>
              <w:t>heading</w:t>
            </w:r>
            <w:proofErr w:type="spellEnd"/>
            <w:r w:rsidRPr="0093633C">
              <w:rPr>
                <w:lang w:val="lv-LV"/>
              </w:rPr>
              <w:t xml:space="preserve"> 2, </w:t>
            </w:r>
            <w:proofErr w:type="spellStart"/>
            <w:r w:rsidRPr="0093633C">
              <w:rPr>
                <w:lang w:val="lv-LV"/>
              </w:rPr>
              <w:t>heading</w:t>
            </w:r>
            <w:proofErr w:type="spellEnd"/>
            <w:r w:rsidRPr="0093633C">
              <w:rPr>
                <w:lang w:val="lv-LV"/>
              </w:rPr>
              <w:t xml:space="preserve"> 3, u.t.t.</w:t>
            </w:r>
          </w:p>
          <w:p w:rsidR="008205AB" w:rsidRPr="0093633C" w:rsidRDefault="008205AB" w:rsidP="0056335D">
            <w:pPr>
              <w:pStyle w:val="Sarakstarindkopa"/>
              <w:numPr>
                <w:ilvl w:val="0"/>
                <w:numId w:val="1"/>
              </w:numPr>
              <w:rPr>
                <w:lang w:val="lv-LV"/>
              </w:rPr>
            </w:pPr>
            <w:r>
              <w:rPr>
                <w:lang w:val="lv-LV"/>
              </w:rPr>
              <w:t xml:space="preserve">Vadības panelī jābūt iespējai ģenerēt robots.txt un </w:t>
            </w:r>
            <w:proofErr w:type="spellStart"/>
            <w:r>
              <w:rPr>
                <w:lang w:val="lv-LV"/>
              </w:rPr>
              <w:t>sitemap</w:t>
            </w:r>
            <w:proofErr w:type="spellEnd"/>
            <w:r>
              <w:rPr>
                <w:lang w:val="lv-LV"/>
              </w:rPr>
              <w:t>.</w:t>
            </w:r>
          </w:p>
          <w:p w:rsidR="008205AB" w:rsidRPr="0093633C" w:rsidRDefault="008205AB" w:rsidP="0056335D">
            <w:pPr>
              <w:pStyle w:val="Sarakstarindkopa"/>
              <w:numPr>
                <w:ilvl w:val="0"/>
                <w:numId w:val="1"/>
              </w:numPr>
              <w:rPr>
                <w:lang w:val="lv-LV"/>
              </w:rPr>
            </w:pPr>
            <w:r w:rsidRPr="0093633C">
              <w:rPr>
                <w:lang w:val="lv-LV"/>
              </w:rPr>
              <w:t xml:space="preserve">Tīmekļa vietne ir jāpievieno Google </w:t>
            </w:r>
            <w:proofErr w:type="spellStart"/>
            <w:r w:rsidRPr="0093633C">
              <w:rPr>
                <w:lang w:val="lv-LV"/>
              </w:rPr>
              <w:t>analytics</w:t>
            </w:r>
            <w:proofErr w:type="spellEnd"/>
            <w:r w:rsidRPr="0093633C">
              <w:rPr>
                <w:lang w:val="lv-LV"/>
              </w:rPr>
              <w:t xml:space="preserve"> un </w:t>
            </w:r>
            <w:proofErr w:type="spellStart"/>
            <w:r w:rsidRPr="0093633C">
              <w:rPr>
                <w:lang w:val="lv-LV"/>
              </w:rPr>
              <w:t>search</w:t>
            </w:r>
            <w:proofErr w:type="spellEnd"/>
            <w:r w:rsidRPr="0093633C">
              <w:rPr>
                <w:lang w:val="lv-LV"/>
              </w:rPr>
              <w:t xml:space="preserve"> </w:t>
            </w:r>
            <w:proofErr w:type="spellStart"/>
            <w:r w:rsidRPr="0093633C">
              <w:rPr>
                <w:lang w:val="lv-LV"/>
              </w:rPr>
              <w:t>console</w:t>
            </w:r>
            <w:proofErr w:type="spellEnd"/>
            <w:r w:rsidRPr="0093633C">
              <w:rPr>
                <w:lang w:val="lv-LV"/>
              </w:rPr>
              <w:t xml:space="preserve">. </w:t>
            </w:r>
          </w:p>
          <w:p w:rsidR="008205AB" w:rsidRPr="0093633C" w:rsidRDefault="008205AB" w:rsidP="0056335D">
            <w:pPr>
              <w:rPr>
                <w:lang w:val="lv-LV"/>
              </w:rPr>
            </w:pPr>
          </w:p>
        </w:tc>
      </w:tr>
      <w:tr w:rsidR="008205AB" w:rsidRPr="00871DBB" w:rsidTr="0056335D">
        <w:tc>
          <w:tcPr>
            <w:tcW w:w="1869" w:type="dxa"/>
            <w:tcBorders>
              <w:top w:val="single" w:sz="4" w:space="0" w:color="auto"/>
              <w:left w:val="single" w:sz="4" w:space="0" w:color="auto"/>
              <w:bottom w:val="single" w:sz="4" w:space="0" w:color="auto"/>
              <w:right w:val="single" w:sz="4" w:space="0" w:color="auto"/>
            </w:tcBorders>
            <w:hideMark/>
          </w:tcPr>
          <w:p w:rsidR="008205AB" w:rsidRPr="0093633C" w:rsidRDefault="008205AB" w:rsidP="0056335D">
            <w:pPr>
              <w:rPr>
                <w:lang w:val="lv-LV"/>
              </w:rPr>
            </w:pPr>
            <w:r w:rsidRPr="0093633C">
              <w:rPr>
                <w:lang w:val="lv-LV"/>
              </w:rPr>
              <w:t>Citi mājaslapas parametri</w:t>
            </w:r>
          </w:p>
        </w:tc>
        <w:tc>
          <w:tcPr>
            <w:tcW w:w="8196" w:type="dxa"/>
            <w:tcBorders>
              <w:top w:val="single" w:sz="4" w:space="0" w:color="auto"/>
              <w:left w:val="single" w:sz="4" w:space="0" w:color="auto"/>
              <w:bottom w:val="single" w:sz="4" w:space="0" w:color="auto"/>
              <w:right w:val="single" w:sz="4" w:space="0" w:color="auto"/>
            </w:tcBorders>
            <w:hideMark/>
          </w:tcPr>
          <w:p w:rsidR="008205AB" w:rsidRDefault="008205AB" w:rsidP="0056335D">
            <w:pPr>
              <w:pStyle w:val="Sarakstarindkopa"/>
              <w:numPr>
                <w:ilvl w:val="0"/>
                <w:numId w:val="1"/>
              </w:numPr>
              <w:rPr>
                <w:lang w:val="lv-LV"/>
              </w:rPr>
            </w:pPr>
            <w:r>
              <w:rPr>
                <w:lang w:val="lv-LV"/>
              </w:rPr>
              <w:t xml:space="preserve">Uzklikšķinot ar peles kursoru uz izvēlnes sadaļām, jāparādās uznirstošajai izvēlnei ar </w:t>
            </w:r>
            <w:proofErr w:type="spellStart"/>
            <w:r>
              <w:rPr>
                <w:lang w:val="lv-LV"/>
              </w:rPr>
              <w:t>apakšsadaļu</w:t>
            </w:r>
            <w:proofErr w:type="spellEnd"/>
            <w:r>
              <w:rPr>
                <w:lang w:val="lv-LV"/>
              </w:rPr>
              <w:t xml:space="preserve"> nosaukumiem. </w:t>
            </w:r>
          </w:p>
          <w:p w:rsidR="008205AB" w:rsidRPr="0093633C" w:rsidRDefault="008205AB" w:rsidP="0056335D">
            <w:pPr>
              <w:pStyle w:val="Sarakstarindkopa"/>
              <w:numPr>
                <w:ilvl w:val="0"/>
                <w:numId w:val="1"/>
              </w:numPr>
              <w:rPr>
                <w:lang w:val="lv-LV"/>
              </w:rPr>
            </w:pPr>
            <w:r w:rsidRPr="0093633C">
              <w:rPr>
                <w:lang w:val="lv-LV"/>
              </w:rPr>
              <w:t xml:space="preserve">Mājaslapai jāparedz iespēja dalīties ar mājaslapā ievietoto informāciju sociālajos tīklos kā </w:t>
            </w:r>
            <w:proofErr w:type="spellStart"/>
            <w:r w:rsidRPr="0093633C">
              <w:rPr>
                <w:lang w:val="lv-LV"/>
              </w:rPr>
              <w:t>Facebook</w:t>
            </w:r>
            <w:proofErr w:type="spellEnd"/>
            <w:r w:rsidRPr="0093633C">
              <w:rPr>
                <w:lang w:val="lv-LV"/>
              </w:rPr>
              <w:t xml:space="preserve">, </w:t>
            </w:r>
            <w:proofErr w:type="spellStart"/>
            <w:r w:rsidRPr="0093633C">
              <w:rPr>
                <w:lang w:val="lv-LV"/>
              </w:rPr>
              <w:t>W</w:t>
            </w:r>
            <w:r>
              <w:rPr>
                <w:lang w:val="lv-LV"/>
              </w:rPr>
              <w:t>h</w:t>
            </w:r>
            <w:r w:rsidRPr="0093633C">
              <w:rPr>
                <w:lang w:val="lv-LV"/>
              </w:rPr>
              <w:t>atsApp</w:t>
            </w:r>
            <w:proofErr w:type="spellEnd"/>
            <w:r>
              <w:rPr>
                <w:lang w:val="lv-LV"/>
              </w:rPr>
              <w:t>, u.c.</w:t>
            </w:r>
          </w:p>
          <w:p w:rsidR="008205AB" w:rsidRPr="0093633C" w:rsidRDefault="008205AB" w:rsidP="0056335D">
            <w:pPr>
              <w:pStyle w:val="Sarakstarindkopa"/>
              <w:numPr>
                <w:ilvl w:val="0"/>
                <w:numId w:val="1"/>
              </w:numPr>
              <w:rPr>
                <w:lang w:val="lv-LV"/>
              </w:rPr>
            </w:pPr>
            <w:r w:rsidRPr="0093633C">
              <w:rPr>
                <w:lang w:val="lv-LV"/>
              </w:rPr>
              <w:t xml:space="preserve">Mājaslapā jāspēj ērti ievietot video no </w:t>
            </w:r>
            <w:proofErr w:type="spellStart"/>
            <w:r>
              <w:rPr>
                <w:lang w:val="lv-LV"/>
              </w:rPr>
              <w:t>Y</w:t>
            </w:r>
            <w:r w:rsidRPr="0093633C">
              <w:rPr>
                <w:lang w:val="lv-LV"/>
              </w:rPr>
              <w:t>outube</w:t>
            </w:r>
            <w:proofErr w:type="spellEnd"/>
            <w:r w:rsidRPr="0093633C">
              <w:rPr>
                <w:lang w:val="lv-LV"/>
              </w:rPr>
              <w:t xml:space="preserve">, </w:t>
            </w:r>
            <w:proofErr w:type="spellStart"/>
            <w:r>
              <w:rPr>
                <w:lang w:val="lv-LV"/>
              </w:rPr>
              <w:t>V</w:t>
            </w:r>
            <w:r w:rsidRPr="0093633C">
              <w:rPr>
                <w:lang w:val="lv-LV"/>
              </w:rPr>
              <w:t>imeo</w:t>
            </w:r>
            <w:proofErr w:type="spellEnd"/>
            <w:r w:rsidRPr="0093633C">
              <w:rPr>
                <w:lang w:val="lv-LV"/>
              </w:rPr>
              <w:t>, vai citām vietnēm.</w:t>
            </w:r>
          </w:p>
          <w:p w:rsidR="008205AB" w:rsidRPr="0093633C" w:rsidRDefault="008205AB" w:rsidP="0056335D">
            <w:pPr>
              <w:pStyle w:val="Sarakstarindkopa"/>
              <w:numPr>
                <w:ilvl w:val="0"/>
                <w:numId w:val="1"/>
              </w:numPr>
              <w:rPr>
                <w:lang w:val="lv-LV"/>
              </w:rPr>
            </w:pPr>
            <w:r w:rsidRPr="0093633C">
              <w:rPr>
                <w:lang w:val="lv-LV"/>
              </w:rPr>
              <w:t xml:space="preserve">Apmeklētājam ienākot ir jāsaņem paziņojums </w:t>
            </w:r>
            <w:r w:rsidRPr="0093633C">
              <w:rPr>
                <w:rStyle w:val="cf01"/>
                <w:lang w:val="lv-LV"/>
              </w:rPr>
              <w:t>piekrist vai noraidīt sīkdatņu izmantošanu saskaņā ar Vispārīgo datu aizsardzības regulu un saistītajiem normatīvajiem aktiem.</w:t>
            </w:r>
            <w:r w:rsidRPr="0093633C">
              <w:rPr>
                <w:lang w:val="lv-LV"/>
              </w:rPr>
              <w:t>.</w:t>
            </w:r>
          </w:p>
          <w:p w:rsidR="008205AB" w:rsidRPr="0093633C" w:rsidRDefault="008205AB" w:rsidP="0056335D">
            <w:pPr>
              <w:pStyle w:val="Sarakstarindkopa"/>
              <w:numPr>
                <w:ilvl w:val="0"/>
                <w:numId w:val="1"/>
              </w:numPr>
              <w:rPr>
                <w:lang w:val="lv-LV"/>
              </w:rPr>
            </w:pPr>
            <w:r w:rsidRPr="0093633C">
              <w:rPr>
                <w:rFonts w:eastAsia="MS Mincho"/>
                <w:lang w:val="lv-LV"/>
              </w:rPr>
              <w:t>Izstrādātajai mājaslapai jābūt saderīgai ar jaunākajām pārlūkprogramm</w:t>
            </w:r>
            <w:r>
              <w:rPr>
                <w:rFonts w:eastAsia="MS Mincho"/>
                <w:lang w:val="lv-LV"/>
              </w:rPr>
              <w:t>u versijām.</w:t>
            </w:r>
          </w:p>
          <w:p w:rsidR="008205AB" w:rsidRPr="0093633C" w:rsidRDefault="008205AB" w:rsidP="0056335D">
            <w:pPr>
              <w:rPr>
                <w:lang w:val="lv-LV"/>
              </w:rPr>
            </w:pPr>
          </w:p>
        </w:tc>
      </w:tr>
      <w:tr w:rsidR="008205AB" w:rsidRPr="00871DBB" w:rsidTr="0056335D">
        <w:tc>
          <w:tcPr>
            <w:tcW w:w="1869" w:type="dxa"/>
            <w:tcBorders>
              <w:top w:val="single" w:sz="4" w:space="0" w:color="auto"/>
              <w:left w:val="single" w:sz="4" w:space="0" w:color="auto"/>
              <w:bottom w:val="single" w:sz="4" w:space="0" w:color="auto"/>
              <w:right w:val="single" w:sz="4" w:space="0" w:color="auto"/>
            </w:tcBorders>
            <w:hideMark/>
          </w:tcPr>
          <w:p w:rsidR="008205AB" w:rsidRPr="0093633C" w:rsidRDefault="008205AB" w:rsidP="0056335D">
            <w:pPr>
              <w:rPr>
                <w:lang w:val="lv-LV"/>
              </w:rPr>
            </w:pPr>
            <w:r w:rsidRPr="0093633C">
              <w:rPr>
                <w:lang w:val="lv-LV"/>
              </w:rPr>
              <w:t>Satura vadības sistēma</w:t>
            </w:r>
          </w:p>
        </w:tc>
        <w:tc>
          <w:tcPr>
            <w:tcW w:w="8196" w:type="dxa"/>
            <w:tcBorders>
              <w:top w:val="single" w:sz="4" w:space="0" w:color="auto"/>
              <w:left w:val="single" w:sz="4" w:space="0" w:color="auto"/>
              <w:bottom w:val="single" w:sz="4" w:space="0" w:color="auto"/>
              <w:right w:val="single" w:sz="4" w:space="0" w:color="auto"/>
            </w:tcBorders>
            <w:hideMark/>
          </w:tcPr>
          <w:p w:rsidR="008205AB" w:rsidRDefault="008205AB" w:rsidP="0056335D">
            <w:pPr>
              <w:pStyle w:val="Sarakstarindkopa"/>
              <w:numPr>
                <w:ilvl w:val="0"/>
                <w:numId w:val="1"/>
              </w:numPr>
              <w:rPr>
                <w:lang w:val="lv-LV"/>
              </w:rPr>
            </w:pPr>
            <w:r w:rsidRPr="0093633C">
              <w:rPr>
                <w:lang w:val="lv-LV"/>
              </w:rPr>
              <w:t xml:space="preserve">Mājaslapas satura vadības sistēmā jābūt iespējai </w:t>
            </w:r>
            <w:r>
              <w:rPr>
                <w:lang w:val="lv-LV"/>
              </w:rPr>
              <w:t xml:space="preserve">intuitīvi </w:t>
            </w:r>
            <w:r w:rsidRPr="0093633C">
              <w:rPr>
                <w:lang w:val="lv-LV"/>
              </w:rPr>
              <w:t xml:space="preserve">rediģēt esošās sadaļas, pievienot jaunas sadaļas un </w:t>
            </w:r>
            <w:proofErr w:type="spellStart"/>
            <w:r w:rsidRPr="0093633C">
              <w:rPr>
                <w:lang w:val="lv-LV"/>
              </w:rPr>
              <w:t>apakšsadaļas</w:t>
            </w:r>
            <w:proofErr w:type="spellEnd"/>
            <w:r w:rsidRPr="0093633C">
              <w:rPr>
                <w:lang w:val="lv-LV"/>
              </w:rPr>
              <w:t>, un citām iespējām lietotājam bez tehniskām vai padziļinātām zināšanām programmēšanā. Mājaslapas administratoram ir jābūt iespējai ērti mainīt lapu saturu, izvēlnes, lapas objektus, kā arī izveidot jaunas izvēlnes un esošās novietot nepieciešamajā pozīcijā atbilstoši mājaslapas dizaina šablonam.</w:t>
            </w:r>
          </w:p>
          <w:p w:rsidR="008205AB" w:rsidRDefault="008205AB" w:rsidP="0056335D">
            <w:pPr>
              <w:pStyle w:val="Sarakstarindkopa"/>
              <w:numPr>
                <w:ilvl w:val="0"/>
                <w:numId w:val="1"/>
              </w:numPr>
              <w:rPr>
                <w:lang w:val="lv-LV"/>
              </w:rPr>
            </w:pPr>
            <w:r>
              <w:rPr>
                <w:lang w:val="lv-LV"/>
              </w:rPr>
              <w:t xml:space="preserve">Satura labošanā vēlama arī grafiskā redaktora iespēja. </w:t>
            </w:r>
          </w:p>
          <w:p w:rsidR="008205AB" w:rsidRDefault="008205AB" w:rsidP="0056335D">
            <w:pPr>
              <w:pStyle w:val="Sarakstarindkopa"/>
              <w:numPr>
                <w:ilvl w:val="0"/>
                <w:numId w:val="1"/>
              </w:numPr>
              <w:rPr>
                <w:lang w:val="lv-LV"/>
              </w:rPr>
            </w:pPr>
            <w:r w:rsidRPr="0093633C">
              <w:rPr>
                <w:lang w:val="lv-LV"/>
              </w:rPr>
              <w:t xml:space="preserve">Satura vadības sistēmai jāpienāk atjauninājumiem kā minimums vienreiz trijos mēnešos. </w:t>
            </w:r>
          </w:p>
          <w:p w:rsidR="008205AB" w:rsidRPr="0093633C" w:rsidRDefault="008205AB" w:rsidP="0056335D">
            <w:pPr>
              <w:pStyle w:val="Sarakstarindkopa"/>
              <w:numPr>
                <w:ilvl w:val="0"/>
                <w:numId w:val="1"/>
              </w:numPr>
              <w:rPr>
                <w:lang w:val="lv-LV"/>
              </w:rPr>
            </w:pPr>
            <w:r w:rsidRPr="009C318B">
              <w:rPr>
                <w:lang w:val="lv-LV"/>
              </w:rPr>
              <w:t>Pretendentam pieteikumā ir jāpamato satura vadības sistēmas izvēle.</w:t>
            </w:r>
          </w:p>
        </w:tc>
      </w:tr>
      <w:tr w:rsidR="008205AB" w:rsidRPr="00871DBB" w:rsidTr="0056335D">
        <w:trPr>
          <w:trHeight w:val="175"/>
        </w:trPr>
        <w:tc>
          <w:tcPr>
            <w:tcW w:w="1869" w:type="dxa"/>
            <w:tcBorders>
              <w:top w:val="single" w:sz="4" w:space="0" w:color="auto"/>
              <w:left w:val="single" w:sz="4" w:space="0" w:color="auto"/>
              <w:bottom w:val="single" w:sz="4" w:space="0" w:color="auto"/>
              <w:right w:val="single" w:sz="4" w:space="0" w:color="auto"/>
            </w:tcBorders>
          </w:tcPr>
          <w:p w:rsidR="008205AB" w:rsidRPr="0093633C" w:rsidRDefault="008205AB" w:rsidP="0056335D">
            <w:pPr>
              <w:rPr>
                <w:lang w:val="lv-LV"/>
              </w:rPr>
            </w:pPr>
            <w:r w:rsidRPr="0093633C">
              <w:rPr>
                <w:lang w:val="lv-LV"/>
              </w:rPr>
              <w:t>Mobilais skats</w:t>
            </w:r>
          </w:p>
        </w:tc>
        <w:tc>
          <w:tcPr>
            <w:tcW w:w="8196" w:type="dxa"/>
            <w:tcBorders>
              <w:top w:val="single" w:sz="4" w:space="0" w:color="auto"/>
              <w:left w:val="single" w:sz="4" w:space="0" w:color="auto"/>
              <w:bottom w:val="single" w:sz="4" w:space="0" w:color="auto"/>
              <w:right w:val="single" w:sz="4" w:space="0" w:color="auto"/>
            </w:tcBorders>
          </w:tcPr>
          <w:p w:rsidR="008205AB" w:rsidRPr="0093633C" w:rsidRDefault="008205AB" w:rsidP="0056335D">
            <w:pPr>
              <w:pStyle w:val="Sarakstarindkopa"/>
              <w:numPr>
                <w:ilvl w:val="0"/>
                <w:numId w:val="1"/>
              </w:numPr>
              <w:rPr>
                <w:lang w:val="lv-LV"/>
              </w:rPr>
            </w:pPr>
            <w:r w:rsidRPr="0093633C">
              <w:rPr>
                <w:lang w:val="lv-LV"/>
              </w:rPr>
              <w:t xml:space="preserve">Izstrādātajam jāizveido mājaslapas mobilo versiju, kura spēj pielāgoties jebkura izmēra ekrānam, bez vizuāliem defektiem. </w:t>
            </w:r>
          </w:p>
        </w:tc>
      </w:tr>
      <w:tr w:rsidR="008205AB" w:rsidRPr="00871DBB" w:rsidTr="0056335D">
        <w:trPr>
          <w:trHeight w:val="113"/>
        </w:trPr>
        <w:tc>
          <w:tcPr>
            <w:tcW w:w="1869" w:type="dxa"/>
            <w:tcBorders>
              <w:top w:val="single" w:sz="4" w:space="0" w:color="auto"/>
              <w:left w:val="single" w:sz="4" w:space="0" w:color="auto"/>
              <w:bottom w:val="single" w:sz="4" w:space="0" w:color="auto"/>
              <w:right w:val="single" w:sz="4" w:space="0" w:color="auto"/>
            </w:tcBorders>
          </w:tcPr>
          <w:p w:rsidR="008205AB" w:rsidRPr="0093633C" w:rsidRDefault="008205AB" w:rsidP="0056335D">
            <w:pPr>
              <w:rPr>
                <w:lang w:val="lv-LV"/>
              </w:rPr>
            </w:pPr>
            <w:r w:rsidRPr="0093633C">
              <w:rPr>
                <w:lang w:val="lv-LV"/>
              </w:rPr>
              <w:lastRenderedPageBreak/>
              <w:t>Testēšana</w:t>
            </w:r>
          </w:p>
        </w:tc>
        <w:tc>
          <w:tcPr>
            <w:tcW w:w="8196" w:type="dxa"/>
            <w:tcBorders>
              <w:top w:val="single" w:sz="4" w:space="0" w:color="auto"/>
              <w:left w:val="single" w:sz="4" w:space="0" w:color="auto"/>
              <w:bottom w:val="single" w:sz="4" w:space="0" w:color="auto"/>
              <w:right w:val="single" w:sz="4" w:space="0" w:color="auto"/>
            </w:tcBorders>
          </w:tcPr>
          <w:p w:rsidR="008205AB" w:rsidRPr="0093633C" w:rsidRDefault="008205AB" w:rsidP="0056335D">
            <w:pPr>
              <w:pStyle w:val="Sarakstarindkopa"/>
              <w:numPr>
                <w:ilvl w:val="0"/>
                <w:numId w:val="1"/>
              </w:numPr>
              <w:rPr>
                <w:lang w:val="lv-LV"/>
              </w:rPr>
            </w:pPr>
            <w:r w:rsidRPr="0093633C">
              <w:rPr>
                <w:lang w:val="lv-LV"/>
              </w:rPr>
              <w:t xml:space="preserve">Pirms galējo rezultātu iesniegšanas un prezentācijas, mājaslapa testa režīmā uz </w:t>
            </w:r>
            <w:r w:rsidRPr="003E2981">
              <w:rPr>
                <w:lang w:val="lv-LV"/>
              </w:rPr>
              <w:t>izstrādātāja servera jāsagatavo 3 (trīs) mēnešu laikā no līguma noslēgšanas brīža un jānodrošina piekļuve Pasūtītāja pārstāvim testēšanai</w:t>
            </w:r>
            <w:r w:rsidRPr="0093633C">
              <w:rPr>
                <w:lang w:val="lv-LV"/>
              </w:rPr>
              <w:t xml:space="preserve">. Konstatēto nepilnību gadījumā Izpildītājam tās jānovērš un jāizlabo līdz gala rezultātu iesniegšanai un prezentācijai. </w:t>
            </w:r>
          </w:p>
        </w:tc>
      </w:tr>
      <w:tr w:rsidR="008205AB" w:rsidRPr="00871DBB" w:rsidTr="0056335D">
        <w:trPr>
          <w:trHeight w:val="188"/>
        </w:trPr>
        <w:tc>
          <w:tcPr>
            <w:tcW w:w="1869" w:type="dxa"/>
            <w:tcBorders>
              <w:top w:val="single" w:sz="4" w:space="0" w:color="auto"/>
              <w:left w:val="single" w:sz="4" w:space="0" w:color="auto"/>
              <w:bottom w:val="single" w:sz="4" w:space="0" w:color="auto"/>
              <w:right w:val="single" w:sz="4" w:space="0" w:color="auto"/>
            </w:tcBorders>
          </w:tcPr>
          <w:p w:rsidR="008205AB" w:rsidRPr="0093633C" w:rsidRDefault="008205AB" w:rsidP="0056335D">
            <w:pPr>
              <w:rPr>
                <w:lang w:val="lv-LV"/>
              </w:rPr>
            </w:pPr>
            <w:r w:rsidRPr="0093633C">
              <w:rPr>
                <w:lang w:val="lv-LV"/>
              </w:rPr>
              <w:t>Atbalsts pēc mājaslapas izstrādes</w:t>
            </w:r>
          </w:p>
        </w:tc>
        <w:tc>
          <w:tcPr>
            <w:tcW w:w="8196" w:type="dxa"/>
            <w:tcBorders>
              <w:top w:val="single" w:sz="4" w:space="0" w:color="auto"/>
              <w:left w:val="single" w:sz="4" w:space="0" w:color="auto"/>
              <w:bottom w:val="single" w:sz="4" w:space="0" w:color="auto"/>
              <w:right w:val="single" w:sz="4" w:space="0" w:color="auto"/>
            </w:tcBorders>
          </w:tcPr>
          <w:p w:rsidR="008205AB" w:rsidRPr="0093633C" w:rsidRDefault="008205AB" w:rsidP="0056335D">
            <w:pPr>
              <w:pStyle w:val="Sarakstarindkopa"/>
              <w:numPr>
                <w:ilvl w:val="0"/>
                <w:numId w:val="1"/>
              </w:numPr>
              <w:rPr>
                <w:lang w:val="lv-LV"/>
              </w:rPr>
            </w:pPr>
            <w:r w:rsidRPr="0093633C">
              <w:rPr>
                <w:lang w:val="lv-LV"/>
              </w:rPr>
              <w:t>Nebūtiski kļūdu risinājumi ir jāveic vienas darba nedēļas laikā. Apjomīgu kļūdu gadījumā(kā piemēram, saturs atspoguļojas nekorekti, mājaslapa nestrādā) pakalpojuma izpildītājs apņemas veikt visus nepieciešamos labojumus 8 darba stundu laikā.</w:t>
            </w:r>
          </w:p>
          <w:p w:rsidR="008205AB" w:rsidRPr="0093633C" w:rsidRDefault="008205AB" w:rsidP="0056335D">
            <w:pPr>
              <w:pStyle w:val="Sarakstarindkopa"/>
              <w:numPr>
                <w:ilvl w:val="0"/>
                <w:numId w:val="1"/>
              </w:numPr>
              <w:rPr>
                <w:lang w:val="lv-LV"/>
              </w:rPr>
            </w:pPr>
            <w:r>
              <w:rPr>
                <w:lang w:val="lv-LV"/>
              </w:rPr>
              <w:t>Divus g</w:t>
            </w:r>
            <w:r w:rsidRPr="0093633C">
              <w:rPr>
                <w:lang w:val="lv-LV"/>
              </w:rPr>
              <w:t>adu pēc izstrādes nodrošināt portāla garantij</w:t>
            </w:r>
            <w:r>
              <w:rPr>
                <w:lang w:val="lv-LV"/>
              </w:rPr>
              <w:t>u</w:t>
            </w:r>
            <w:r w:rsidRPr="0093633C">
              <w:rPr>
                <w:lang w:val="lv-LV"/>
              </w:rPr>
              <w:t xml:space="preserve"> (Garantijas laiks – 24 (divdesmit četri) mēneši). </w:t>
            </w:r>
          </w:p>
        </w:tc>
      </w:tr>
      <w:tr w:rsidR="008205AB" w:rsidRPr="00871DBB" w:rsidTr="0056335D">
        <w:trPr>
          <w:trHeight w:val="225"/>
        </w:trPr>
        <w:tc>
          <w:tcPr>
            <w:tcW w:w="1869" w:type="dxa"/>
            <w:tcBorders>
              <w:top w:val="single" w:sz="4" w:space="0" w:color="auto"/>
              <w:left w:val="single" w:sz="4" w:space="0" w:color="auto"/>
              <w:bottom w:val="single" w:sz="4" w:space="0" w:color="auto"/>
              <w:right w:val="single" w:sz="4" w:space="0" w:color="auto"/>
            </w:tcBorders>
          </w:tcPr>
          <w:p w:rsidR="008205AB" w:rsidRPr="0093633C" w:rsidRDefault="008205AB" w:rsidP="0056335D">
            <w:pPr>
              <w:rPr>
                <w:lang w:val="lv-LV"/>
              </w:rPr>
            </w:pPr>
            <w:r w:rsidRPr="0093633C">
              <w:rPr>
                <w:lang w:val="lv-LV"/>
              </w:rPr>
              <w:t>Citas prasības</w:t>
            </w:r>
          </w:p>
        </w:tc>
        <w:tc>
          <w:tcPr>
            <w:tcW w:w="8196" w:type="dxa"/>
            <w:tcBorders>
              <w:top w:val="single" w:sz="4" w:space="0" w:color="auto"/>
              <w:left w:val="single" w:sz="4" w:space="0" w:color="auto"/>
              <w:bottom w:val="single" w:sz="4" w:space="0" w:color="auto"/>
              <w:right w:val="single" w:sz="4" w:space="0" w:color="auto"/>
            </w:tcBorders>
          </w:tcPr>
          <w:p w:rsidR="008205AB" w:rsidRPr="0093633C" w:rsidRDefault="008205AB" w:rsidP="0056335D">
            <w:pPr>
              <w:pStyle w:val="Sarakstarindkopa"/>
              <w:numPr>
                <w:ilvl w:val="0"/>
                <w:numId w:val="1"/>
              </w:numPr>
              <w:rPr>
                <w:lang w:val="lv-LV"/>
              </w:rPr>
            </w:pPr>
            <w:r w:rsidRPr="0093633C">
              <w:rPr>
                <w:lang w:val="lv-LV"/>
              </w:rPr>
              <w:t>2 gadus no pieņemšanas-nodošanas akta parakstīšanas brīža izpildītājs veic mājaslapas darbības kļūdu novēršanu.</w:t>
            </w:r>
          </w:p>
          <w:p w:rsidR="008205AB" w:rsidRPr="00340559" w:rsidRDefault="008205AB" w:rsidP="0056335D">
            <w:pPr>
              <w:pStyle w:val="Sarakstarindkopa"/>
              <w:numPr>
                <w:ilvl w:val="0"/>
                <w:numId w:val="1"/>
              </w:numPr>
              <w:rPr>
                <w:lang w:val="lv-LV"/>
              </w:rPr>
            </w:pPr>
            <w:r w:rsidRPr="0093633C">
              <w:rPr>
                <w:lang w:val="lv-LV"/>
              </w:rPr>
              <w:t>Izpildītājam jānodrošina mājaslapas lietošanas apmācības un konsultācijas, minimums 8h garumā.</w:t>
            </w:r>
          </w:p>
        </w:tc>
      </w:tr>
      <w:tr w:rsidR="008205AB" w:rsidRPr="00871DBB" w:rsidTr="0056335D">
        <w:trPr>
          <w:trHeight w:val="225"/>
        </w:trPr>
        <w:tc>
          <w:tcPr>
            <w:tcW w:w="1869" w:type="dxa"/>
            <w:tcBorders>
              <w:top w:val="single" w:sz="4" w:space="0" w:color="auto"/>
              <w:left w:val="single" w:sz="4" w:space="0" w:color="auto"/>
              <w:bottom w:val="single" w:sz="4" w:space="0" w:color="auto"/>
              <w:right w:val="single" w:sz="4" w:space="0" w:color="auto"/>
            </w:tcBorders>
          </w:tcPr>
          <w:p w:rsidR="008205AB" w:rsidRPr="0093633C" w:rsidRDefault="008205AB" w:rsidP="0056335D">
            <w:pPr>
              <w:rPr>
                <w:lang w:val="lv-LV"/>
              </w:rPr>
            </w:pPr>
            <w:r w:rsidRPr="0093633C">
              <w:rPr>
                <w:lang w:val="lv-LV"/>
              </w:rPr>
              <w:t>Drošības prasības</w:t>
            </w:r>
          </w:p>
        </w:tc>
        <w:tc>
          <w:tcPr>
            <w:tcW w:w="8196" w:type="dxa"/>
            <w:tcBorders>
              <w:top w:val="single" w:sz="4" w:space="0" w:color="auto"/>
              <w:left w:val="single" w:sz="4" w:space="0" w:color="auto"/>
              <w:bottom w:val="single" w:sz="4" w:space="0" w:color="auto"/>
              <w:right w:val="single" w:sz="4" w:space="0" w:color="auto"/>
            </w:tcBorders>
          </w:tcPr>
          <w:p w:rsidR="008205AB" w:rsidRPr="0093633C" w:rsidRDefault="008205AB" w:rsidP="0056335D">
            <w:pPr>
              <w:pStyle w:val="Sarakstarindkopa"/>
              <w:numPr>
                <w:ilvl w:val="0"/>
                <w:numId w:val="1"/>
              </w:numPr>
              <w:rPr>
                <w:lang w:val="lv-LV"/>
              </w:rPr>
            </w:pPr>
            <w:r w:rsidRPr="0093633C">
              <w:rPr>
                <w:lang w:val="lv-LV"/>
              </w:rPr>
              <w:t>Jānodrošina standarta tīmekļa vietnes aizsardzības principi, nodrošinot aizsardzību vismaz pret 10 izplatītākajiem uzlaušanas paņēmieniem (OWASP Top 10);</w:t>
            </w:r>
          </w:p>
          <w:p w:rsidR="008205AB" w:rsidRPr="0093633C" w:rsidRDefault="008205AB" w:rsidP="0056335D">
            <w:pPr>
              <w:pStyle w:val="Sarakstarindkopa"/>
              <w:numPr>
                <w:ilvl w:val="0"/>
                <w:numId w:val="1"/>
              </w:numPr>
              <w:rPr>
                <w:lang w:val="lv-LV"/>
              </w:rPr>
            </w:pPr>
            <w:r w:rsidRPr="0093633C">
              <w:rPr>
                <w:lang w:val="lv-LV"/>
              </w:rPr>
              <w:t>Tīmekļa vietnei jābūt drošai pret SQL, HTML koda injekcijām un nesankcionētu koda izpildi;</w:t>
            </w:r>
          </w:p>
          <w:p w:rsidR="008205AB" w:rsidRPr="0093633C" w:rsidRDefault="008205AB" w:rsidP="0056335D">
            <w:pPr>
              <w:pStyle w:val="Sarakstarindkopa"/>
              <w:numPr>
                <w:ilvl w:val="0"/>
                <w:numId w:val="1"/>
              </w:numPr>
              <w:rPr>
                <w:lang w:val="lv-LV"/>
              </w:rPr>
            </w:pPr>
            <w:r w:rsidRPr="0093633C">
              <w:rPr>
                <w:lang w:val="lv-LV"/>
              </w:rPr>
              <w:t>Tīmekļa vietnes pirmkodam ir jābūt pilnīgi nodalītam no tīmekļa vietnes publiskās daļas, nepieļaujot nesankcionētu piekļuvi;</w:t>
            </w:r>
          </w:p>
          <w:p w:rsidR="008205AB" w:rsidRPr="0093633C" w:rsidRDefault="008205AB" w:rsidP="0056335D">
            <w:pPr>
              <w:pStyle w:val="Sarakstarindkopa"/>
              <w:numPr>
                <w:ilvl w:val="0"/>
                <w:numId w:val="1"/>
              </w:numPr>
              <w:rPr>
                <w:lang w:val="lv-LV"/>
              </w:rPr>
            </w:pPr>
            <w:r w:rsidRPr="0093633C">
              <w:rPr>
                <w:lang w:val="lv-LV"/>
              </w:rPr>
              <w:t xml:space="preserve">Tīmekļa vietnes izveidotajās sīkdatnēs nedrīkst uzglabāt </w:t>
            </w:r>
            <w:proofErr w:type="spellStart"/>
            <w:r w:rsidRPr="0093633C">
              <w:rPr>
                <w:lang w:val="lv-LV"/>
              </w:rPr>
              <w:t>sensitīvu</w:t>
            </w:r>
            <w:proofErr w:type="spellEnd"/>
            <w:r w:rsidRPr="0093633C">
              <w:rPr>
                <w:lang w:val="lv-LV"/>
              </w:rPr>
              <w:t xml:space="preserve"> informāciju, izmantojot kuru, piemēram, ir iespējams pilnībā identificēt lietotāju.</w:t>
            </w:r>
          </w:p>
        </w:tc>
      </w:tr>
    </w:tbl>
    <w:p w:rsidR="008205AB" w:rsidRPr="0093633C" w:rsidRDefault="008205AB" w:rsidP="008205AB">
      <w:pPr>
        <w:rPr>
          <w:highlight w:val="yellow"/>
          <w:lang w:val="lv-LV"/>
        </w:rPr>
      </w:pPr>
    </w:p>
    <w:p w:rsidR="008205AB" w:rsidRPr="0093633C" w:rsidRDefault="008205AB" w:rsidP="008205AB">
      <w:pPr>
        <w:spacing w:after="160" w:line="259" w:lineRule="auto"/>
        <w:rPr>
          <w:b/>
          <w:i/>
          <w:iCs/>
          <w:lang w:val="lv-LV" w:eastAsia="lv-LV"/>
        </w:rPr>
      </w:pPr>
      <w:r w:rsidRPr="0093633C">
        <w:rPr>
          <w:b/>
          <w:i/>
          <w:iCs/>
          <w:sz w:val="32"/>
          <w:szCs w:val="32"/>
          <w:lang w:val="lv-LV" w:eastAsia="lv-LV"/>
        </w:rPr>
        <w:br w:type="page"/>
      </w:r>
    </w:p>
    <w:p w:rsidR="008205AB" w:rsidRPr="0093633C" w:rsidRDefault="008205AB" w:rsidP="008205AB">
      <w:pPr>
        <w:spacing w:before="120" w:after="120"/>
        <w:jc w:val="right"/>
        <w:rPr>
          <w:b/>
          <w:i/>
          <w:iCs/>
          <w:sz w:val="32"/>
          <w:szCs w:val="32"/>
          <w:lang w:val="lv-LV" w:eastAsia="lv-LV"/>
        </w:rPr>
      </w:pPr>
      <w:r w:rsidRPr="0093633C">
        <w:rPr>
          <w:b/>
          <w:i/>
          <w:iCs/>
          <w:sz w:val="32"/>
          <w:szCs w:val="32"/>
          <w:lang w:val="lv-LV" w:eastAsia="lv-LV"/>
        </w:rPr>
        <w:lastRenderedPageBreak/>
        <w:t xml:space="preserve"> Tabula: Lapas karte</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5245"/>
        <w:gridCol w:w="3118"/>
      </w:tblGrid>
      <w:tr w:rsidR="008205AB" w:rsidRPr="0093633C" w:rsidTr="0056335D">
        <w:tc>
          <w:tcPr>
            <w:tcW w:w="1702" w:type="dxa"/>
            <w:shd w:val="clear" w:color="auto" w:fill="auto"/>
          </w:tcPr>
          <w:p w:rsidR="008205AB" w:rsidRPr="0093633C" w:rsidRDefault="008205AB" w:rsidP="0056335D">
            <w:pPr>
              <w:rPr>
                <w:b/>
                <w:sz w:val="28"/>
                <w:szCs w:val="28"/>
                <w:lang w:val="lv-LV" w:eastAsia="lv-LV"/>
              </w:rPr>
            </w:pPr>
            <w:r>
              <w:rPr>
                <w:b/>
                <w:sz w:val="28"/>
                <w:szCs w:val="28"/>
                <w:lang w:val="lv-LV" w:eastAsia="lv-LV"/>
              </w:rPr>
              <w:t>Satura tips</w:t>
            </w:r>
          </w:p>
        </w:tc>
        <w:tc>
          <w:tcPr>
            <w:tcW w:w="5245" w:type="dxa"/>
            <w:shd w:val="clear" w:color="auto" w:fill="auto"/>
          </w:tcPr>
          <w:p w:rsidR="008205AB" w:rsidRPr="0093633C" w:rsidRDefault="008205AB" w:rsidP="0056335D">
            <w:pPr>
              <w:rPr>
                <w:b/>
                <w:sz w:val="26"/>
                <w:szCs w:val="26"/>
                <w:lang w:val="lv-LV" w:eastAsia="lv-LV"/>
              </w:rPr>
            </w:pPr>
            <w:r>
              <w:rPr>
                <w:b/>
                <w:sz w:val="26"/>
                <w:szCs w:val="26"/>
                <w:lang w:val="lv-LV" w:eastAsia="lv-LV"/>
              </w:rPr>
              <w:t>Sadaļas</w:t>
            </w:r>
            <w:r w:rsidRPr="0093633C">
              <w:rPr>
                <w:b/>
                <w:sz w:val="26"/>
                <w:szCs w:val="26"/>
                <w:lang w:val="lv-LV" w:eastAsia="lv-LV"/>
              </w:rPr>
              <w:t xml:space="preserve"> </w:t>
            </w:r>
          </w:p>
        </w:tc>
        <w:tc>
          <w:tcPr>
            <w:tcW w:w="3118" w:type="dxa"/>
            <w:shd w:val="clear" w:color="auto" w:fill="auto"/>
          </w:tcPr>
          <w:p w:rsidR="008205AB" w:rsidRPr="00AF736E" w:rsidRDefault="008205AB" w:rsidP="0056335D">
            <w:pPr>
              <w:jc w:val="center"/>
              <w:rPr>
                <w:b/>
                <w:sz w:val="26"/>
                <w:szCs w:val="26"/>
                <w:lang w:val="lv-LV" w:eastAsia="lv-LV"/>
              </w:rPr>
            </w:pPr>
            <w:r w:rsidRPr="00AF736E">
              <w:rPr>
                <w:b/>
                <w:sz w:val="26"/>
                <w:szCs w:val="26"/>
                <w:lang w:val="lv-LV" w:eastAsia="lv-LV"/>
              </w:rPr>
              <w:t>Komentāri</w:t>
            </w:r>
          </w:p>
        </w:tc>
      </w:tr>
      <w:tr w:rsidR="008205AB" w:rsidRPr="0093633C" w:rsidTr="0056335D">
        <w:tc>
          <w:tcPr>
            <w:tcW w:w="1702" w:type="dxa"/>
            <w:shd w:val="clear" w:color="auto" w:fill="auto"/>
          </w:tcPr>
          <w:p w:rsidR="008205AB" w:rsidRPr="0093633C" w:rsidRDefault="008205AB" w:rsidP="0056335D">
            <w:pPr>
              <w:ind w:left="142" w:right="-164"/>
              <w:jc w:val="center"/>
              <w:rPr>
                <w:b/>
                <w:lang w:val="lv-LV" w:eastAsia="lv-LV"/>
              </w:rPr>
            </w:pPr>
          </w:p>
        </w:tc>
        <w:tc>
          <w:tcPr>
            <w:tcW w:w="5245" w:type="dxa"/>
            <w:shd w:val="clear" w:color="auto" w:fill="auto"/>
          </w:tcPr>
          <w:p w:rsidR="008205AB" w:rsidRPr="0093633C" w:rsidRDefault="008205AB" w:rsidP="0056335D">
            <w:pPr>
              <w:rPr>
                <w:b/>
                <w:bCs/>
                <w:iCs/>
                <w:sz w:val="28"/>
                <w:szCs w:val="28"/>
                <w:lang w:val="lv-LV" w:eastAsia="lv-LV"/>
              </w:rPr>
            </w:pPr>
          </w:p>
        </w:tc>
        <w:tc>
          <w:tcPr>
            <w:tcW w:w="3118" w:type="dxa"/>
            <w:shd w:val="clear" w:color="auto" w:fill="auto"/>
          </w:tcPr>
          <w:p w:rsidR="008205AB" w:rsidRPr="0093633C" w:rsidRDefault="008205AB" w:rsidP="0056335D">
            <w:pPr>
              <w:rPr>
                <w:b/>
                <w:sz w:val="28"/>
                <w:szCs w:val="28"/>
                <w:lang w:val="lv-LV" w:eastAsia="lv-LV"/>
              </w:rPr>
            </w:pPr>
          </w:p>
        </w:tc>
      </w:tr>
      <w:tr w:rsidR="008205AB" w:rsidRPr="0093633C" w:rsidTr="0056335D">
        <w:trPr>
          <w:trHeight w:val="205"/>
        </w:trPr>
        <w:tc>
          <w:tcPr>
            <w:tcW w:w="1702" w:type="dxa"/>
            <w:shd w:val="clear" w:color="auto" w:fill="auto"/>
            <w:vAlign w:val="center"/>
          </w:tcPr>
          <w:p w:rsidR="008205AB" w:rsidRPr="0093633C" w:rsidRDefault="008205AB" w:rsidP="0056335D">
            <w:pPr>
              <w:rPr>
                <w:lang w:val="lv-LV"/>
              </w:rPr>
            </w:pPr>
          </w:p>
        </w:tc>
        <w:tc>
          <w:tcPr>
            <w:tcW w:w="5245" w:type="dxa"/>
            <w:shd w:val="clear" w:color="auto" w:fill="auto"/>
          </w:tcPr>
          <w:p w:rsidR="008205AB" w:rsidRPr="00AF736E" w:rsidRDefault="008205AB" w:rsidP="0056335D">
            <w:pPr>
              <w:jc w:val="both"/>
              <w:rPr>
                <w:b/>
                <w:bCs/>
                <w:lang w:val="lv-LV" w:eastAsia="lv-LV"/>
              </w:rPr>
            </w:pPr>
            <w:r w:rsidRPr="00AF736E">
              <w:rPr>
                <w:b/>
                <w:bCs/>
                <w:lang w:val="lv-LV" w:eastAsia="lv-LV"/>
              </w:rPr>
              <w:t>SĀKUMLAPA</w:t>
            </w:r>
          </w:p>
        </w:tc>
        <w:tc>
          <w:tcPr>
            <w:tcW w:w="3118" w:type="dxa"/>
            <w:shd w:val="clear" w:color="auto" w:fill="auto"/>
          </w:tcPr>
          <w:p w:rsidR="008205AB" w:rsidRPr="0093633C" w:rsidRDefault="008205AB" w:rsidP="0056335D">
            <w:pPr>
              <w:rPr>
                <w:i/>
                <w:sz w:val="22"/>
                <w:szCs w:val="22"/>
                <w:lang w:val="lv-LV" w:eastAsia="lv-LV"/>
              </w:rPr>
            </w:pPr>
            <w:r>
              <w:rPr>
                <w:i/>
                <w:sz w:val="22"/>
                <w:szCs w:val="22"/>
                <w:lang w:val="lv-LV" w:eastAsia="lv-LV"/>
              </w:rPr>
              <w:t>Sākumlapas bloki ir aprakstīti iepriekš</w:t>
            </w:r>
          </w:p>
        </w:tc>
      </w:tr>
      <w:tr w:rsidR="008205AB" w:rsidRPr="00871DBB" w:rsidTr="0056335D">
        <w:trPr>
          <w:trHeight w:val="205"/>
        </w:trPr>
        <w:tc>
          <w:tcPr>
            <w:tcW w:w="1702" w:type="dxa"/>
            <w:shd w:val="clear" w:color="auto" w:fill="auto"/>
            <w:vAlign w:val="center"/>
          </w:tcPr>
          <w:p w:rsidR="008205AB" w:rsidRPr="0093633C" w:rsidRDefault="008205AB" w:rsidP="0056335D">
            <w:pPr>
              <w:rPr>
                <w:lang w:val="lv-LV"/>
              </w:rPr>
            </w:pPr>
          </w:p>
        </w:tc>
        <w:tc>
          <w:tcPr>
            <w:tcW w:w="5245" w:type="dxa"/>
            <w:shd w:val="clear" w:color="auto" w:fill="auto"/>
          </w:tcPr>
          <w:p w:rsidR="008205AB" w:rsidRPr="0093633C" w:rsidRDefault="008205AB" w:rsidP="0056335D">
            <w:pPr>
              <w:pStyle w:val="Sarakstarindkopa"/>
              <w:ind w:left="1041"/>
              <w:jc w:val="both"/>
              <w:rPr>
                <w:lang w:val="lv-LV" w:eastAsia="lv-LV"/>
              </w:rPr>
            </w:pPr>
          </w:p>
        </w:tc>
        <w:tc>
          <w:tcPr>
            <w:tcW w:w="3118" w:type="dxa"/>
            <w:shd w:val="clear" w:color="auto" w:fill="auto"/>
          </w:tcPr>
          <w:p w:rsidR="008205AB" w:rsidRPr="0093633C" w:rsidRDefault="008205AB" w:rsidP="0056335D">
            <w:pPr>
              <w:spacing w:before="100" w:beforeAutospacing="1" w:after="100" w:afterAutospacing="1"/>
              <w:jc w:val="both"/>
              <w:rPr>
                <w:i/>
                <w:iCs/>
                <w:color w:val="FF0000"/>
                <w:sz w:val="22"/>
                <w:szCs w:val="22"/>
                <w:lang w:val="lv-LV" w:eastAsia="lv-LV"/>
              </w:rPr>
            </w:pPr>
          </w:p>
        </w:tc>
      </w:tr>
      <w:tr w:rsidR="008205AB" w:rsidRPr="0093633C" w:rsidTr="0056335D">
        <w:trPr>
          <w:trHeight w:val="92"/>
        </w:trPr>
        <w:tc>
          <w:tcPr>
            <w:tcW w:w="1702" w:type="dxa"/>
            <w:shd w:val="clear" w:color="auto" w:fill="auto"/>
            <w:vAlign w:val="center"/>
          </w:tcPr>
          <w:p w:rsidR="008205AB" w:rsidRPr="0093633C" w:rsidRDefault="008205AB" w:rsidP="0056335D">
            <w:pPr>
              <w:rPr>
                <w:lang w:val="lv-LV"/>
              </w:rPr>
            </w:pPr>
          </w:p>
        </w:tc>
        <w:tc>
          <w:tcPr>
            <w:tcW w:w="5245" w:type="dxa"/>
            <w:shd w:val="clear" w:color="auto" w:fill="auto"/>
          </w:tcPr>
          <w:p w:rsidR="008205AB" w:rsidRPr="00AF736E" w:rsidRDefault="008205AB" w:rsidP="0056335D">
            <w:pPr>
              <w:jc w:val="both"/>
              <w:rPr>
                <w:b/>
                <w:bCs/>
                <w:lang w:val="lv-LV" w:eastAsia="lv-LV"/>
              </w:rPr>
            </w:pPr>
            <w:r w:rsidRPr="00AF736E">
              <w:rPr>
                <w:b/>
                <w:bCs/>
                <w:lang w:val="lv-LV" w:eastAsia="lv-LV"/>
              </w:rPr>
              <w:t>PAKALPOJUMI</w:t>
            </w:r>
          </w:p>
        </w:tc>
        <w:tc>
          <w:tcPr>
            <w:tcW w:w="3118" w:type="dxa"/>
            <w:shd w:val="clear" w:color="auto" w:fill="auto"/>
          </w:tcPr>
          <w:p w:rsidR="008205AB" w:rsidRPr="0093633C" w:rsidRDefault="008205AB" w:rsidP="0056335D">
            <w:pPr>
              <w:spacing w:before="100" w:beforeAutospacing="1" w:after="100" w:afterAutospacing="1"/>
              <w:jc w:val="both"/>
              <w:rPr>
                <w:b/>
                <w:sz w:val="28"/>
                <w:szCs w:val="28"/>
                <w:lang w:val="lv-LV" w:eastAsia="lv-LV"/>
              </w:rPr>
            </w:pPr>
            <w:r w:rsidRPr="0047711C">
              <w:rPr>
                <w:bCs/>
                <w:i/>
                <w:iCs/>
                <w:lang w:val="lv-LV" w:eastAsia="lv-LV"/>
              </w:rPr>
              <w:t xml:space="preserve">Pie pakalpojuma apraksta - Jāparedz pierakstīšanās </w:t>
            </w:r>
            <w:proofErr w:type="spellStart"/>
            <w:r w:rsidRPr="0047711C">
              <w:rPr>
                <w:bCs/>
                <w:i/>
                <w:iCs/>
                <w:lang w:val="lv-LV" w:eastAsia="lv-LV"/>
              </w:rPr>
              <w:t>kontaktforma</w:t>
            </w:r>
            <w:proofErr w:type="spellEnd"/>
            <w:r w:rsidRPr="0047711C">
              <w:rPr>
                <w:bCs/>
                <w:i/>
                <w:iCs/>
                <w:lang w:val="lv-LV" w:eastAsia="lv-LV"/>
              </w:rPr>
              <w:t xml:space="preserve"> vai </w:t>
            </w:r>
            <w:proofErr w:type="spellStart"/>
            <w:r w:rsidRPr="0047711C">
              <w:rPr>
                <w:bCs/>
                <w:i/>
                <w:iCs/>
                <w:lang w:val="lv-LV" w:eastAsia="lv-LV"/>
              </w:rPr>
              <w:t>pārnese</w:t>
            </w:r>
            <w:proofErr w:type="spellEnd"/>
            <w:r w:rsidRPr="0047711C">
              <w:rPr>
                <w:bCs/>
                <w:i/>
                <w:iCs/>
                <w:lang w:val="lv-LV" w:eastAsia="lv-LV"/>
              </w:rPr>
              <w:t xml:space="preserve"> uz ārējo </w:t>
            </w:r>
            <w:proofErr w:type="spellStart"/>
            <w:r w:rsidRPr="0047711C">
              <w:rPr>
                <w:bCs/>
                <w:i/>
                <w:iCs/>
                <w:lang w:val="lv-LV" w:eastAsia="lv-LV"/>
              </w:rPr>
              <w:t>epieraksta</w:t>
            </w:r>
            <w:proofErr w:type="spellEnd"/>
            <w:r w:rsidRPr="0047711C">
              <w:rPr>
                <w:bCs/>
                <w:i/>
                <w:iCs/>
                <w:lang w:val="lv-LV" w:eastAsia="lv-LV"/>
              </w:rPr>
              <w:t xml:space="preserve"> sistēmu – pie konkrētā pakalpojuma – vai saite uz pieraksta iespējām.</w:t>
            </w:r>
          </w:p>
        </w:tc>
      </w:tr>
      <w:tr w:rsidR="008205AB" w:rsidRPr="0093633C" w:rsidTr="0056335D">
        <w:tc>
          <w:tcPr>
            <w:tcW w:w="1702" w:type="dxa"/>
            <w:shd w:val="clear" w:color="auto" w:fill="auto"/>
            <w:vAlign w:val="center"/>
          </w:tcPr>
          <w:p w:rsidR="008205AB" w:rsidRPr="0093633C" w:rsidRDefault="008205AB" w:rsidP="0056335D">
            <w:pPr>
              <w:rPr>
                <w:lang w:val="lv-LV"/>
              </w:rPr>
            </w:pPr>
            <w:r>
              <w:rPr>
                <w:lang w:val="lv-LV"/>
              </w:rPr>
              <w:t>Teksta sadaļa</w:t>
            </w:r>
          </w:p>
        </w:tc>
        <w:tc>
          <w:tcPr>
            <w:tcW w:w="5245" w:type="dxa"/>
            <w:shd w:val="clear" w:color="auto" w:fill="auto"/>
          </w:tcPr>
          <w:p w:rsidR="008205AB" w:rsidRPr="0093633C" w:rsidRDefault="008205AB" w:rsidP="0056335D">
            <w:pPr>
              <w:pStyle w:val="Sarakstarindkopa"/>
              <w:numPr>
                <w:ilvl w:val="0"/>
                <w:numId w:val="2"/>
              </w:numPr>
              <w:ind w:left="1041" w:hanging="567"/>
              <w:jc w:val="both"/>
              <w:rPr>
                <w:lang w:val="lv-LV" w:eastAsia="lv-LV"/>
              </w:rPr>
            </w:pPr>
            <w:r>
              <w:rPr>
                <w:lang w:val="lv-LV" w:eastAsia="lv-LV"/>
              </w:rPr>
              <w:t>Ambulatorie</w:t>
            </w:r>
          </w:p>
        </w:tc>
        <w:tc>
          <w:tcPr>
            <w:tcW w:w="3118" w:type="dxa"/>
            <w:shd w:val="clear" w:color="auto" w:fill="auto"/>
          </w:tcPr>
          <w:p w:rsidR="008205AB" w:rsidRPr="0093633C" w:rsidRDefault="008205AB" w:rsidP="0056335D">
            <w:pPr>
              <w:rPr>
                <w:b/>
                <w:sz w:val="28"/>
                <w:szCs w:val="28"/>
                <w:lang w:val="lv-LV" w:eastAsia="lv-LV"/>
              </w:rPr>
            </w:pPr>
          </w:p>
        </w:tc>
      </w:tr>
      <w:tr w:rsidR="008205AB" w:rsidRPr="0093633C" w:rsidTr="0056335D">
        <w:trPr>
          <w:trHeight w:val="252"/>
        </w:trPr>
        <w:tc>
          <w:tcPr>
            <w:tcW w:w="1702" w:type="dxa"/>
            <w:shd w:val="clear" w:color="auto" w:fill="auto"/>
            <w:vAlign w:val="center"/>
          </w:tcPr>
          <w:p w:rsidR="008205AB" w:rsidRPr="0093633C" w:rsidRDefault="008205AB" w:rsidP="0056335D">
            <w:pPr>
              <w:rPr>
                <w:lang w:val="lv-LV"/>
              </w:rPr>
            </w:pPr>
            <w:r>
              <w:rPr>
                <w:lang w:val="lv-LV"/>
              </w:rPr>
              <w:t>Teksta sadaļa</w:t>
            </w:r>
          </w:p>
        </w:tc>
        <w:tc>
          <w:tcPr>
            <w:tcW w:w="5245" w:type="dxa"/>
            <w:shd w:val="clear" w:color="auto" w:fill="auto"/>
          </w:tcPr>
          <w:p w:rsidR="008205AB" w:rsidRPr="0093633C" w:rsidRDefault="008205AB" w:rsidP="0056335D">
            <w:pPr>
              <w:pStyle w:val="Sarakstarindkopa"/>
              <w:numPr>
                <w:ilvl w:val="0"/>
                <w:numId w:val="2"/>
              </w:numPr>
              <w:ind w:left="1041" w:hanging="567"/>
              <w:jc w:val="both"/>
              <w:rPr>
                <w:lang w:val="lv-LV" w:eastAsia="lv-LV"/>
              </w:rPr>
            </w:pPr>
            <w:r>
              <w:rPr>
                <w:lang w:val="lv-LV" w:eastAsia="lv-LV"/>
              </w:rPr>
              <w:t>Rehabilitācija</w:t>
            </w:r>
          </w:p>
        </w:tc>
        <w:tc>
          <w:tcPr>
            <w:tcW w:w="3118" w:type="dxa"/>
            <w:shd w:val="clear" w:color="auto" w:fill="auto"/>
          </w:tcPr>
          <w:p w:rsidR="008205AB" w:rsidRPr="0093633C" w:rsidRDefault="008205AB" w:rsidP="0056335D">
            <w:pPr>
              <w:rPr>
                <w:b/>
                <w:sz w:val="28"/>
                <w:szCs w:val="28"/>
                <w:lang w:val="lv-LV" w:eastAsia="lv-LV"/>
              </w:rPr>
            </w:pPr>
          </w:p>
        </w:tc>
      </w:tr>
      <w:tr w:rsidR="008205AB" w:rsidRPr="0093633C" w:rsidTr="0056335D">
        <w:trPr>
          <w:trHeight w:val="137"/>
        </w:trPr>
        <w:tc>
          <w:tcPr>
            <w:tcW w:w="1702" w:type="dxa"/>
            <w:shd w:val="clear" w:color="auto" w:fill="auto"/>
            <w:vAlign w:val="center"/>
          </w:tcPr>
          <w:p w:rsidR="008205AB" w:rsidRPr="0093633C" w:rsidRDefault="008205AB" w:rsidP="0056335D">
            <w:pPr>
              <w:rPr>
                <w:lang w:val="lv-LV"/>
              </w:rPr>
            </w:pPr>
            <w:r>
              <w:rPr>
                <w:lang w:val="lv-LV"/>
              </w:rPr>
              <w:t>Teksta sadaļa</w:t>
            </w:r>
          </w:p>
        </w:tc>
        <w:tc>
          <w:tcPr>
            <w:tcW w:w="5245" w:type="dxa"/>
            <w:shd w:val="clear" w:color="auto" w:fill="auto"/>
          </w:tcPr>
          <w:p w:rsidR="008205AB" w:rsidRPr="0093633C" w:rsidRDefault="008205AB" w:rsidP="0056335D">
            <w:pPr>
              <w:pStyle w:val="Sarakstarindkopa"/>
              <w:numPr>
                <w:ilvl w:val="0"/>
                <w:numId w:val="2"/>
              </w:numPr>
              <w:ind w:left="1041" w:hanging="567"/>
              <w:jc w:val="both"/>
              <w:rPr>
                <w:lang w:val="lv-LV" w:eastAsia="lv-LV"/>
              </w:rPr>
            </w:pPr>
            <w:r>
              <w:rPr>
                <w:lang w:val="lv-LV" w:eastAsia="lv-LV"/>
              </w:rPr>
              <w:t>Dienas stacionārs</w:t>
            </w:r>
          </w:p>
        </w:tc>
        <w:tc>
          <w:tcPr>
            <w:tcW w:w="3118" w:type="dxa"/>
            <w:shd w:val="clear" w:color="auto" w:fill="auto"/>
          </w:tcPr>
          <w:p w:rsidR="008205AB" w:rsidRPr="0093633C" w:rsidRDefault="008205AB" w:rsidP="0056335D">
            <w:pPr>
              <w:rPr>
                <w:b/>
                <w:sz w:val="28"/>
                <w:szCs w:val="28"/>
                <w:lang w:val="lv-LV" w:eastAsia="lv-LV"/>
              </w:rPr>
            </w:pPr>
          </w:p>
        </w:tc>
      </w:tr>
      <w:tr w:rsidR="008205AB" w:rsidRPr="0093633C" w:rsidTr="0056335D">
        <w:trPr>
          <w:trHeight w:val="218"/>
        </w:trPr>
        <w:tc>
          <w:tcPr>
            <w:tcW w:w="1702" w:type="dxa"/>
            <w:shd w:val="clear" w:color="auto" w:fill="auto"/>
            <w:vAlign w:val="center"/>
          </w:tcPr>
          <w:p w:rsidR="008205AB" w:rsidRPr="0093633C" w:rsidRDefault="008205AB" w:rsidP="0056335D">
            <w:pPr>
              <w:rPr>
                <w:lang w:val="lv-LV"/>
              </w:rPr>
            </w:pPr>
            <w:r>
              <w:rPr>
                <w:lang w:val="lv-LV"/>
              </w:rPr>
              <w:t>Teksta sadaļa</w:t>
            </w:r>
          </w:p>
        </w:tc>
        <w:tc>
          <w:tcPr>
            <w:tcW w:w="5245" w:type="dxa"/>
            <w:shd w:val="clear" w:color="auto" w:fill="auto"/>
          </w:tcPr>
          <w:p w:rsidR="008205AB" w:rsidRPr="0093633C" w:rsidRDefault="008205AB" w:rsidP="0056335D">
            <w:pPr>
              <w:pStyle w:val="Sarakstarindkopa"/>
              <w:numPr>
                <w:ilvl w:val="0"/>
                <w:numId w:val="2"/>
              </w:numPr>
              <w:ind w:left="1041" w:hanging="567"/>
              <w:jc w:val="both"/>
              <w:rPr>
                <w:lang w:val="lv-LV" w:eastAsia="lv-LV"/>
              </w:rPr>
            </w:pPr>
            <w:r>
              <w:rPr>
                <w:lang w:val="lv-LV" w:eastAsia="lv-LV"/>
              </w:rPr>
              <w:t>Stacionārs</w:t>
            </w:r>
          </w:p>
        </w:tc>
        <w:tc>
          <w:tcPr>
            <w:tcW w:w="3118" w:type="dxa"/>
            <w:shd w:val="clear" w:color="auto" w:fill="auto"/>
          </w:tcPr>
          <w:p w:rsidR="008205AB" w:rsidRPr="0093633C" w:rsidRDefault="008205AB" w:rsidP="0056335D">
            <w:pPr>
              <w:rPr>
                <w:b/>
                <w:sz w:val="28"/>
                <w:szCs w:val="28"/>
                <w:lang w:val="lv-LV" w:eastAsia="lv-LV"/>
              </w:rPr>
            </w:pPr>
          </w:p>
        </w:tc>
      </w:tr>
      <w:tr w:rsidR="008205AB" w:rsidRPr="0093633C" w:rsidTr="0056335D">
        <w:trPr>
          <w:trHeight w:val="283"/>
        </w:trPr>
        <w:tc>
          <w:tcPr>
            <w:tcW w:w="1702" w:type="dxa"/>
            <w:shd w:val="clear" w:color="auto" w:fill="auto"/>
            <w:vAlign w:val="center"/>
          </w:tcPr>
          <w:p w:rsidR="008205AB" w:rsidRPr="0093633C" w:rsidRDefault="008205AB" w:rsidP="0056335D">
            <w:pPr>
              <w:rPr>
                <w:lang w:val="lv-LV"/>
              </w:rPr>
            </w:pPr>
            <w:r>
              <w:rPr>
                <w:lang w:val="lv-LV"/>
              </w:rPr>
              <w:t>Teksta sadaļa</w:t>
            </w:r>
          </w:p>
        </w:tc>
        <w:tc>
          <w:tcPr>
            <w:tcW w:w="5245" w:type="dxa"/>
            <w:shd w:val="clear" w:color="auto" w:fill="auto"/>
          </w:tcPr>
          <w:p w:rsidR="008205AB" w:rsidRPr="0093633C" w:rsidRDefault="008205AB" w:rsidP="0056335D">
            <w:pPr>
              <w:pStyle w:val="Sarakstarindkopa"/>
              <w:numPr>
                <w:ilvl w:val="0"/>
                <w:numId w:val="2"/>
              </w:numPr>
              <w:ind w:left="1041" w:hanging="567"/>
              <w:jc w:val="both"/>
              <w:rPr>
                <w:lang w:val="lv-LV" w:eastAsia="lv-LV"/>
              </w:rPr>
            </w:pPr>
            <w:r>
              <w:rPr>
                <w:lang w:val="lv-LV" w:eastAsia="lv-LV"/>
              </w:rPr>
              <w:t>Tuvākā neatliekamā ārstniecības iestāde, kontakti</w:t>
            </w:r>
          </w:p>
        </w:tc>
        <w:tc>
          <w:tcPr>
            <w:tcW w:w="3118" w:type="dxa"/>
            <w:shd w:val="clear" w:color="auto" w:fill="auto"/>
          </w:tcPr>
          <w:p w:rsidR="008205AB" w:rsidRPr="0093633C" w:rsidRDefault="008205AB" w:rsidP="0056335D">
            <w:pPr>
              <w:rPr>
                <w:b/>
                <w:sz w:val="28"/>
                <w:szCs w:val="28"/>
                <w:lang w:val="lv-LV" w:eastAsia="lv-LV"/>
              </w:rPr>
            </w:pPr>
          </w:p>
        </w:tc>
      </w:tr>
      <w:tr w:rsidR="008205AB" w:rsidRPr="0093633C" w:rsidTr="0056335D">
        <w:trPr>
          <w:trHeight w:val="271"/>
        </w:trPr>
        <w:tc>
          <w:tcPr>
            <w:tcW w:w="1702" w:type="dxa"/>
            <w:shd w:val="clear" w:color="auto" w:fill="auto"/>
            <w:vAlign w:val="center"/>
          </w:tcPr>
          <w:p w:rsidR="008205AB" w:rsidRPr="0093633C" w:rsidRDefault="008205AB" w:rsidP="0056335D">
            <w:pPr>
              <w:rPr>
                <w:lang w:val="lv-LV"/>
              </w:rPr>
            </w:pPr>
            <w:r>
              <w:rPr>
                <w:lang w:val="lv-LV"/>
              </w:rPr>
              <w:t>Teksta sadaļa</w:t>
            </w:r>
          </w:p>
        </w:tc>
        <w:tc>
          <w:tcPr>
            <w:tcW w:w="5245" w:type="dxa"/>
            <w:shd w:val="clear" w:color="auto" w:fill="auto"/>
          </w:tcPr>
          <w:p w:rsidR="008205AB" w:rsidRPr="0093633C" w:rsidRDefault="008205AB" w:rsidP="0056335D">
            <w:pPr>
              <w:pStyle w:val="Sarakstarindkopa"/>
              <w:numPr>
                <w:ilvl w:val="0"/>
                <w:numId w:val="2"/>
              </w:numPr>
              <w:ind w:left="1041" w:hanging="567"/>
              <w:jc w:val="both"/>
              <w:rPr>
                <w:i/>
                <w:iCs/>
                <w:lang w:val="lv-LV" w:eastAsia="lv-LV"/>
              </w:rPr>
            </w:pPr>
            <w:r>
              <w:rPr>
                <w:i/>
                <w:iCs/>
                <w:lang w:val="lv-LV" w:eastAsia="lv-LV"/>
              </w:rPr>
              <w:t>Ģimenes ārsta informatīvais tālrunis</w:t>
            </w:r>
          </w:p>
        </w:tc>
        <w:tc>
          <w:tcPr>
            <w:tcW w:w="3118" w:type="dxa"/>
            <w:shd w:val="clear" w:color="auto" w:fill="auto"/>
          </w:tcPr>
          <w:p w:rsidR="008205AB" w:rsidRPr="0093633C" w:rsidRDefault="008205AB" w:rsidP="0056335D">
            <w:pPr>
              <w:rPr>
                <w:b/>
                <w:sz w:val="28"/>
                <w:szCs w:val="28"/>
                <w:lang w:val="lv-LV" w:eastAsia="lv-LV"/>
              </w:rPr>
            </w:pPr>
          </w:p>
        </w:tc>
      </w:tr>
      <w:tr w:rsidR="008205AB" w:rsidRPr="0093633C" w:rsidTr="0056335D">
        <w:trPr>
          <w:trHeight w:val="172"/>
        </w:trPr>
        <w:tc>
          <w:tcPr>
            <w:tcW w:w="1702" w:type="dxa"/>
            <w:shd w:val="clear" w:color="auto" w:fill="auto"/>
            <w:vAlign w:val="center"/>
          </w:tcPr>
          <w:p w:rsidR="008205AB" w:rsidRPr="0093633C" w:rsidRDefault="008205AB" w:rsidP="0056335D">
            <w:pPr>
              <w:rPr>
                <w:lang w:val="lv-LV"/>
              </w:rPr>
            </w:pPr>
          </w:p>
        </w:tc>
        <w:tc>
          <w:tcPr>
            <w:tcW w:w="5245" w:type="dxa"/>
            <w:shd w:val="clear" w:color="auto" w:fill="auto"/>
          </w:tcPr>
          <w:p w:rsidR="008205AB" w:rsidRPr="0093633C" w:rsidRDefault="008205AB" w:rsidP="0056335D">
            <w:pPr>
              <w:ind w:left="972" w:firstLine="120"/>
              <w:rPr>
                <w:lang w:val="lv-LV" w:eastAsia="lv-LV"/>
              </w:rPr>
            </w:pPr>
          </w:p>
        </w:tc>
        <w:tc>
          <w:tcPr>
            <w:tcW w:w="3118" w:type="dxa"/>
            <w:shd w:val="clear" w:color="auto" w:fill="auto"/>
          </w:tcPr>
          <w:p w:rsidR="008205AB" w:rsidRPr="0093633C" w:rsidRDefault="008205AB" w:rsidP="0056335D">
            <w:pPr>
              <w:rPr>
                <w:b/>
                <w:sz w:val="28"/>
                <w:szCs w:val="28"/>
                <w:lang w:val="lv-LV" w:eastAsia="lv-LV"/>
              </w:rPr>
            </w:pPr>
          </w:p>
        </w:tc>
      </w:tr>
      <w:tr w:rsidR="008205AB" w:rsidRPr="0093633C" w:rsidTr="0056335D">
        <w:tc>
          <w:tcPr>
            <w:tcW w:w="1702" w:type="dxa"/>
            <w:shd w:val="clear" w:color="auto" w:fill="auto"/>
          </w:tcPr>
          <w:p w:rsidR="008205AB" w:rsidRPr="0093633C" w:rsidRDefault="008205AB" w:rsidP="0056335D">
            <w:pPr>
              <w:rPr>
                <w:lang w:val="lv-LV"/>
              </w:rPr>
            </w:pPr>
          </w:p>
        </w:tc>
        <w:tc>
          <w:tcPr>
            <w:tcW w:w="5245" w:type="dxa"/>
            <w:shd w:val="clear" w:color="auto" w:fill="auto"/>
          </w:tcPr>
          <w:p w:rsidR="008205AB" w:rsidRPr="0093633C" w:rsidRDefault="008205AB" w:rsidP="0056335D">
            <w:pPr>
              <w:rPr>
                <w:b/>
                <w:bCs/>
                <w:iCs/>
                <w:sz w:val="28"/>
                <w:szCs w:val="28"/>
                <w:lang w:val="lv-LV" w:eastAsia="lv-LV"/>
              </w:rPr>
            </w:pPr>
            <w:r>
              <w:rPr>
                <w:b/>
                <w:bCs/>
                <w:iCs/>
                <w:sz w:val="28"/>
                <w:szCs w:val="28"/>
                <w:lang w:val="lv-LV" w:eastAsia="lv-LV"/>
              </w:rPr>
              <w:t>SPECIĀLISTI</w:t>
            </w:r>
          </w:p>
        </w:tc>
        <w:tc>
          <w:tcPr>
            <w:tcW w:w="3118" w:type="dxa"/>
            <w:shd w:val="clear" w:color="auto" w:fill="auto"/>
          </w:tcPr>
          <w:p w:rsidR="008205AB" w:rsidRPr="0093633C" w:rsidRDefault="008205AB" w:rsidP="0056335D">
            <w:pPr>
              <w:rPr>
                <w:b/>
                <w:sz w:val="28"/>
                <w:szCs w:val="28"/>
                <w:lang w:val="lv-LV" w:eastAsia="lv-LV"/>
              </w:rPr>
            </w:pPr>
          </w:p>
        </w:tc>
      </w:tr>
      <w:tr w:rsidR="008205AB" w:rsidRPr="0093633C" w:rsidTr="0056335D">
        <w:tc>
          <w:tcPr>
            <w:tcW w:w="1702" w:type="dxa"/>
            <w:shd w:val="clear" w:color="auto" w:fill="auto"/>
          </w:tcPr>
          <w:p w:rsidR="008205AB" w:rsidRPr="0093633C" w:rsidRDefault="008205AB" w:rsidP="0056335D">
            <w:pPr>
              <w:rPr>
                <w:lang w:val="lv-LV"/>
              </w:rPr>
            </w:pPr>
            <w:r>
              <w:rPr>
                <w:lang w:val="lv-LV"/>
              </w:rPr>
              <w:t>Speciālistu kataloga sadaļa</w:t>
            </w:r>
          </w:p>
        </w:tc>
        <w:tc>
          <w:tcPr>
            <w:tcW w:w="5245" w:type="dxa"/>
            <w:shd w:val="clear" w:color="auto" w:fill="auto"/>
          </w:tcPr>
          <w:p w:rsidR="008205AB" w:rsidRPr="0093633C" w:rsidRDefault="008205AB" w:rsidP="0056335D">
            <w:pPr>
              <w:pStyle w:val="Sarakstarindkopa"/>
              <w:numPr>
                <w:ilvl w:val="0"/>
                <w:numId w:val="3"/>
              </w:numPr>
              <w:rPr>
                <w:iCs/>
                <w:lang w:val="lv-LV" w:eastAsia="lv-LV"/>
              </w:rPr>
            </w:pPr>
            <w:r>
              <w:rPr>
                <w:iCs/>
                <w:lang w:val="lv-LV" w:eastAsia="lv-LV"/>
              </w:rPr>
              <w:t>Mūsu speciālisti</w:t>
            </w:r>
          </w:p>
        </w:tc>
        <w:tc>
          <w:tcPr>
            <w:tcW w:w="3118" w:type="dxa"/>
            <w:shd w:val="clear" w:color="auto" w:fill="auto"/>
          </w:tcPr>
          <w:p w:rsidR="008205AB" w:rsidRPr="000E41B0" w:rsidRDefault="008205AB" w:rsidP="0056335D">
            <w:pPr>
              <w:rPr>
                <w:bCs/>
                <w:i/>
                <w:iCs/>
                <w:lang w:val="lv-LV" w:eastAsia="lv-LV"/>
              </w:rPr>
            </w:pPr>
            <w:r w:rsidRPr="000E41B0">
              <w:rPr>
                <w:bCs/>
                <w:i/>
                <w:iCs/>
                <w:lang w:val="lv-LV" w:eastAsia="lv-LV"/>
              </w:rPr>
              <w:t>Sadaļas funkcionalitāte ir aprakstīta iepriekš</w:t>
            </w:r>
          </w:p>
        </w:tc>
      </w:tr>
      <w:tr w:rsidR="008205AB" w:rsidRPr="0093633C" w:rsidTr="0056335D">
        <w:tc>
          <w:tcPr>
            <w:tcW w:w="1702" w:type="dxa"/>
            <w:shd w:val="clear" w:color="auto" w:fill="auto"/>
          </w:tcPr>
          <w:p w:rsidR="008205AB" w:rsidRPr="0093633C" w:rsidRDefault="008205AB" w:rsidP="0056335D">
            <w:pPr>
              <w:rPr>
                <w:lang w:val="lv-LV"/>
              </w:rPr>
            </w:pPr>
            <w:r>
              <w:rPr>
                <w:lang w:val="lv-LV"/>
              </w:rPr>
              <w:t xml:space="preserve">Sadaļa ar </w:t>
            </w:r>
            <w:proofErr w:type="spellStart"/>
            <w:r>
              <w:rPr>
                <w:lang w:val="lv-LV"/>
              </w:rPr>
              <w:t>kontaktformu</w:t>
            </w:r>
            <w:proofErr w:type="spellEnd"/>
          </w:p>
        </w:tc>
        <w:tc>
          <w:tcPr>
            <w:tcW w:w="5245" w:type="dxa"/>
            <w:shd w:val="clear" w:color="auto" w:fill="auto"/>
          </w:tcPr>
          <w:p w:rsidR="008205AB" w:rsidRPr="0093633C" w:rsidRDefault="008205AB" w:rsidP="0056335D">
            <w:pPr>
              <w:pStyle w:val="Sarakstarindkopa"/>
              <w:numPr>
                <w:ilvl w:val="0"/>
                <w:numId w:val="3"/>
              </w:numPr>
              <w:rPr>
                <w:iCs/>
                <w:lang w:val="lv-LV" w:eastAsia="lv-LV"/>
              </w:rPr>
            </w:pPr>
            <w:r>
              <w:rPr>
                <w:iCs/>
                <w:lang w:val="lv-LV" w:eastAsia="lv-LV"/>
              </w:rPr>
              <w:t>Pierakstīties</w:t>
            </w:r>
          </w:p>
        </w:tc>
        <w:tc>
          <w:tcPr>
            <w:tcW w:w="3118" w:type="dxa"/>
            <w:shd w:val="clear" w:color="auto" w:fill="auto"/>
          </w:tcPr>
          <w:p w:rsidR="008205AB" w:rsidRPr="0093633C" w:rsidRDefault="008205AB" w:rsidP="0056335D">
            <w:pPr>
              <w:rPr>
                <w:b/>
                <w:sz w:val="28"/>
                <w:szCs w:val="28"/>
                <w:lang w:val="lv-LV" w:eastAsia="lv-LV"/>
              </w:rPr>
            </w:pPr>
          </w:p>
        </w:tc>
      </w:tr>
      <w:tr w:rsidR="008205AB" w:rsidRPr="0093633C" w:rsidTr="0056335D">
        <w:tc>
          <w:tcPr>
            <w:tcW w:w="1702" w:type="dxa"/>
            <w:shd w:val="clear" w:color="auto" w:fill="auto"/>
          </w:tcPr>
          <w:p w:rsidR="008205AB" w:rsidRPr="0093633C" w:rsidRDefault="008205AB" w:rsidP="0056335D">
            <w:pPr>
              <w:rPr>
                <w:lang w:val="lv-LV"/>
              </w:rPr>
            </w:pPr>
          </w:p>
        </w:tc>
        <w:tc>
          <w:tcPr>
            <w:tcW w:w="5245" w:type="dxa"/>
            <w:shd w:val="clear" w:color="auto" w:fill="auto"/>
          </w:tcPr>
          <w:p w:rsidR="008205AB" w:rsidRPr="0093633C" w:rsidRDefault="008205AB" w:rsidP="0056335D">
            <w:pPr>
              <w:pStyle w:val="Sarakstarindkopa"/>
              <w:rPr>
                <w:iCs/>
                <w:lang w:val="lv-LV" w:eastAsia="lv-LV"/>
              </w:rPr>
            </w:pPr>
          </w:p>
        </w:tc>
        <w:tc>
          <w:tcPr>
            <w:tcW w:w="3118" w:type="dxa"/>
            <w:shd w:val="clear" w:color="auto" w:fill="auto"/>
          </w:tcPr>
          <w:p w:rsidR="008205AB" w:rsidRPr="0093633C" w:rsidRDefault="008205AB" w:rsidP="0056335D">
            <w:pPr>
              <w:rPr>
                <w:b/>
                <w:sz w:val="28"/>
                <w:szCs w:val="28"/>
                <w:lang w:val="lv-LV" w:eastAsia="lv-LV"/>
              </w:rPr>
            </w:pPr>
          </w:p>
        </w:tc>
      </w:tr>
      <w:tr w:rsidR="008205AB" w:rsidRPr="0093633C" w:rsidTr="0056335D">
        <w:tc>
          <w:tcPr>
            <w:tcW w:w="1702" w:type="dxa"/>
            <w:shd w:val="clear" w:color="auto" w:fill="auto"/>
          </w:tcPr>
          <w:p w:rsidR="008205AB" w:rsidRPr="0093633C" w:rsidRDefault="008205AB" w:rsidP="0056335D">
            <w:pPr>
              <w:rPr>
                <w:lang w:val="lv-LV"/>
              </w:rPr>
            </w:pPr>
          </w:p>
        </w:tc>
        <w:tc>
          <w:tcPr>
            <w:tcW w:w="5245" w:type="dxa"/>
            <w:shd w:val="clear" w:color="auto" w:fill="auto"/>
          </w:tcPr>
          <w:p w:rsidR="008205AB" w:rsidRPr="00BD162B" w:rsidRDefault="008205AB" w:rsidP="0056335D">
            <w:pPr>
              <w:rPr>
                <w:b/>
                <w:bCs/>
                <w:lang w:val="lv-LV" w:eastAsia="lv-LV"/>
              </w:rPr>
            </w:pPr>
            <w:r w:rsidRPr="00BD162B">
              <w:rPr>
                <w:b/>
                <w:bCs/>
                <w:lang w:val="lv-LV" w:eastAsia="lv-LV"/>
              </w:rPr>
              <w:t>CENRĀDIS</w:t>
            </w:r>
          </w:p>
        </w:tc>
        <w:tc>
          <w:tcPr>
            <w:tcW w:w="3118" w:type="dxa"/>
            <w:shd w:val="clear" w:color="auto" w:fill="auto"/>
          </w:tcPr>
          <w:p w:rsidR="008205AB" w:rsidRPr="0093633C" w:rsidRDefault="008205AB" w:rsidP="0056335D">
            <w:pPr>
              <w:rPr>
                <w:b/>
                <w:sz w:val="28"/>
                <w:szCs w:val="28"/>
                <w:lang w:val="lv-LV" w:eastAsia="lv-LV"/>
              </w:rPr>
            </w:pPr>
          </w:p>
        </w:tc>
      </w:tr>
      <w:tr w:rsidR="008205AB" w:rsidRPr="0093633C" w:rsidTr="0056335D">
        <w:tc>
          <w:tcPr>
            <w:tcW w:w="1702" w:type="dxa"/>
            <w:shd w:val="clear" w:color="auto" w:fill="auto"/>
          </w:tcPr>
          <w:p w:rsidR="008205AB" w:rsidRPr="0047711C" w:rsidRDefault="008205AB" w:rsidP="0056335D">
            <w:pPr>
              <w:rPr>
                <w:lang w:val="lv-LV"/>
              </w:rPr>
            </w:pPr>
            <w:r w:rsidRPr="0047711C">
              <w:rPr>
                <w:lang w:val="lv-LV"/>
              </w:rPr>
              <w:t>Teksta sadaļa/ līdzmaksājumu lapa</w:t>
            </w:r>
          </w:p>
        </w:tc>
        <w:tc>
          <w:tcPr>
            <w:tcW w:w="5245" w:type="dxa"/>
            <w:shd w:val="clear" w:color="auto" w:fill="auto"/>
          </w:tcPr>
          <w:p w:rsidR="008205AB" w:rsidRPr="0047711C" w:rsidRDefault="008205AB" w:rsidP="0056335D">
            <w:pPr>
              <w:pStyle w:val="Sarakstarindkopa"/>
              <w:numPr>
                <w:ilvl w:val="0"/>
                <w:numId w:val="3"/>
              </w:numPr>
              <w:rPr>
                <w:iCs/>
                <w:lang w:val="lv-LV" w:eastAsia="lv-LV"/>
              </w:rPr>
            </w:pPr>
            <w:r w:rsidRPr="0047711C">
              <w:rPr>
                <w:iCs/>
                <w:lang w:val="lv-LV" w:eastAsia="lv-LV"/>
              </w:rPr>
              <w:t xml:space="preserve">Pacientu </w:t>
            </w:r>
            <w:proofErr w:type="spellStart"/>
            <w:r w:rsidRPr="0047711C">
              <w:rPr>
                <w:iCs/>
                <w:lang w:val="lv-LV" w:eastAsia="lv-LV"/>
              </w:rPr>
              <w:t>līdzmaksājumi</w:t>
            </w:r>
            <w:proofErr w:type="spellEnd"/>
          </w:p>
        </w:tc>
        <w:tc>
          <w:tcPr>
            <w:tcW w:w="3118" w:type="dxa"/>
            <w:shd w:val="clear" w:color="auto" w:fill="auto"/>
          </w:tcPr>
          <w:p w:rsidR="008205AB" w:rsidRPr="0047711C" w:rsidRDefault="008205AB" w:rsidP="0056335D">
            <w:pPr>
              <w:rPr>
                <w:b/>
                <w:sz w:val="28"/>
                <w:szCs w:val="28"/>
                <w:lang w:val="lv-LV" w:eastAsia="lv-LV"/>
              </w:rPr>
            </w:pPr>
            <w:r w:rsidRPr="0047711C">
              <w:rPr>
                <w:bCs/>
                <w:i/>
                <w:iCs/>
                <w:lang w:val="lv-LV" w:eastAsia="lv-LV"/>
              </w:rPr>
              <w:t>Paredzēt sadalījumu pakalpojumu grupās</w:t>
            </w:r>
            <w:r w:rsidRPr="0047711C">
              <w:rPr>
                <w:bCs/>
                <w:lang w:val="lv-LV" w:eastAsia="lv-LV"/>
              </w:rPr>
              <w:t>, līdzīgi kā maksas pakalpojumu cenrādis/ ar iespēju “meklēt” pēc nosaukuma daļas</w:t>
            </w:r>
          </w:p>
        </w:tc>
      </w:tr>
      <w:tr w:rsidR="008205AB" w:rsidRPr="0093633C" w:rsidTr="0056335D">
        <w:tc>
          <w:tcPr>
            <w:tcW w:w="1702" w:type="dxa"/>
            <w:shd w:val="clear" w:color="auto" w:fill="auto"/>
          </w:tcPr>
          <w:p w:rsidR="008205AB" w:rsidRPr="0093633C" w:rsidRDefault="008205AB" w:rsidP="0056335D">
            <w:pPr>
              <w:rPr>
                <w:lang w:val="lv-LV"/>
              </w:rPr>
            </w:pPr>
            <w:r>
              <w:rPr>
                <w:lang w:val="lv-LV"/>
              </w:rPr>
              <w:t>Teksta sadaļa</w:t>
            </w:r>
          </w:p>
        </w:tc>
        <w:tc>
          <w:tcPr>
            <w:tcW w:w="5245" w:type="dxa"/>
            <w:shd w:val="clear" w:color="auto" w:fill="auto"/>
          </w:tcPr>
          <w:p w:rsidR="008205AB" w:rsidRPr="00BD162B" w:rsidRDefault="008205AB" w:rsidP="0056335D">
            <w:pPr>
              <w:pStyle w:val="Sarakstarindkopa"/>
              <w:numPr>
                <w:ilvl w:val="0"/>
                <w:numId w:val="3"/>
              </w:numPr>
              <w:tabs>
                <w:tab w:val="left" w:pos="940"/>
              </w:tabs>
              <w:rPr>
                <w:iCs/>
                <w:lang w:val="lv-LV" w:eastAsia="lv-LV"/>
              </w:rPr>
            </w:pPr>
            <w:r w:rsidRPr="00BD162B">
              <w:rPr>
                <w:iCs/>
                <w:lang w:val="lv-LV" w:eastAsia="lv-LV"/>
              </w:rPr>
              <w:t>No pacientu līdzmaksājuma atbrīvotās iedzīvotāju kategorijas</w:t>
            </w:r>
          </w:p>
        </w:tc>
        <w:tc>
          <w:tcPr>
            <w:tcW w:w="3118" w:type="dxa"/>
            <w:shd w:val="clear" w:color="auto" w:fill="auto"/>
          </w:tcPr>
          <w:p w:rsidR="008205AB" w:rsidRPr="0093633C" w:rsidRDefault="008205AB" w:rsidP="0056335D">
            <w:pPr>
              <w:rPr>
                <w:b/>
                <w:sz w:val="28"/>
                <w:szCs w:val="28"/>
                <w:lang w:val="lv-LV" w:eastAsia="lv-LV"/>
              </w:rPr>
            </w:pPr>
          </w:p>
        </w:tc>
      </w:tr>
      <w:tr w:rsidR="008205AB" w:rsidRPr="0093633C" w:rsidTr="0056335D">
        <w:tc>
          <w:tcPr>
            <w:tcW w:w="1702" w:type="dxa"/>
            <w:shd w:val="clear" w:color="auto" w:fill="auto"/>
          </w:tcPr>
          <w:p w:rsidR="008205AB" w:rsidRPr="0093633C" w:rsidRDefault="008205AB" w:rsidP="0056335D">
            <w:pPr>
              <w:rPr>
                <w:lang w:val="lv-LV"/>
              </w:rPr>
            </w:pPr>
            <w:r>
              <w:rPr>
                <w:lang w:val="lv-LV"/>
              </w:rPr>
              <w:t>Cenrāža lapa</w:t>
            </w:r>
          </w:p>
        </w:tc>
        <w:tc>
          <w:tcPr>
            <w:tcW w:w="5245" w:type="dxa"/>
            <w:shd w:val="clear" w:color="auto" w:fill="auto"/>
          </w:tcPr>
          <w:p w:rsidR="008205AB" w:rsidRPr="00BD162B" w:rsidRDefault="008205AB" w:rsidP="0056335D">
            <w:pPr>
              <w:pStyle w:val="Sarakstarindkopa"/>
              <w:numPr>
                <w:ilvl w:val="0"/>
                <w:numId w:val="3"/>
              </w:numPr>
              <w:rPr>
                <w:iCs/>
                <w:lang w:val="lv-LV" w:eastAsia="lv-LV"/>
              </w:rPr>
            </w:pPr>
            <w:r w:rsidRPr="00BD162B">
              <w:rPr>
                <w:iCs/>
                <w:lang w:val="lv-LV" w:eastAsia="lv-LV"/>
              </w:rPr>
              <w:t>Maksas pakalpojumi</w:t>
            </w:r>
          </w:p>
        </w:tc>
        <w:tc>
          <w:tcPr>
            <w:tcW w:w="3118" w:type="dxa"/>
            <w:shd w:val="clear" w:color="auto" w:fill="auto"/>
          </w:tcPr>
          <w:p w:rsidR="008205AB" w:rsidRPr="00BD162B" w:rsidRDefault="008205AB" w:rsidP="0056335D">
            <w:pPr>
              <w:rPr>
                <w:bCs/>
                <w:lang w:val="lv-LV" w:eastAsia="lv-LV"/>
              </w:rPr>
            </w:pPr>
            <w:r w:rsidRPr="00BD162B">
              <w:rPr>
                <w:bCs/>
                <w:i/>
                <w:iCs/>
                <w:lang w:val="lv-LV" w:eastAsia="lv-LV"/>
              </w:rPr>
              <w:t>Paredzēt sadalījumu pakalpojumu grupās</w:t>
            </w:r>
            <w:r>
              <w:rPr>
                <w:bCs/>
                <w:lang w:val="lv-LV" w:eastAsia="lv-LV"/>
              </w:rPr>
              <w:t xml:space="preserve">. </w:t>
            </w:r>
            <w:r w:rsidRPr="0047711C">
              <w:rPr>
                <w:bCs/>
                <w:lang w:val="lv-LV" w:eastAsia="lv-LV"/>
              </w:rPr>
              <w:t>Ar iespēju “meklēt” pēc nosaukuma daļas</w:t>
            </w:r>
          </w:p>
        </w:tc>
      </w:tr>
      <w:tr w:rsidR="008205AB" w:rsidRPr="0093633C" w:rsidTr="0056335D">
        <w:trPr>
          <w:trHeight w:val="349"/>
        </w:trPr>
        <w:tc>
          <w:tcPr>
            <w:tcW w:w="1702" w:type="dxa"/>
            <w:shd w:val="clear" w:color="auto" w:fill="auto"/>
            <w:vAlign w:val="center"/>
          </w:tcPr>
          <w:p w:rsidR="008205AB" w:rsidRPr="0093633C" w:rsidRDefault="008205AB" w:rsidP="0056335D">
            <w:pPr>
              <w:rPr>
                <w:lang w:val="lv-LV"/>
              </w:rPr>
            </w:pPr>
          </w:p>
        </w:tc>
        <w:tc>
          <w:tcPr>
            <w:tcW w:w="5245" w:type="dxa"/>
            <w:shd w:val="clear" w:color="auto" w:fill="auto"/>
          </w:tcPr>
          <w:p w:rsidR="008205AB" w:rsidRPr="0093633C" w:rsidRDefault="008205AB" w:rsidP="0056335D">
            <w:pPr>
              <w:rPr>
                <w:b/>
                <w:bCs/>
                <w:lang w:val="lv-LV" w:eastAsia="lv-LV"/>
              </w:rPr>
            </w:pPr>
          </w:p>
        </w:tc>
        <w:tc>
          <w:tcPr>
            <w:tcW w:w="3118" w:type="dxa"/>
            <w:shd w:val="clear" w:color="auto" w:fill="auto"/>
          </w:tcPr>
          <w:p w:rsidR="008205AB" w:rsidRPr="0093633C" w:rsidRDefault="008205AB" w:rsidP="0056335D">
            <w:pPr>
              <w:rPr>
                <w:i/>
                <w:sz w:val="22"/>
                <w:szCs w:val="22"/>
                <w:lang w:val="lv-LV" w:eastAsia="lv-LV"/>
              </w:rPr>
            </w:pPr>
          </w:p>
        </w:tc>
      </w:tr>
      <w:tr w:rsidR="008205AB" w:rsidRPr="0093633C" w:rsidTr="0056335D">
        <w:tc>
          <w:tcPr>
            <w:tcW w:w="1702" w:type="dxa"/>
            <w:shd w:val="clear" w:color="auto" w:fill="auto"/>
            <w:vAlign w:val="center"/>
          </w:tcPr>
          <w:p w:rsidR="008205AB" w:rsidRPr="0093633C" w:rsidRDefault="008205AB" w:rsidP="0056335D">
            <w:pPr>
              <w:ind w:right="-164"/>
              <w:rPr>
                <w:lang w:val="lv-LV" w:eastAsia="lv-LV"/>
              </w:rPr>
            </w:pPr>
            <w:r>
              <w:rPr>
                <w:lang w:val="lv-LV" w:eastAsia="lv-LV"/>
              </w:rPr>
              <w:t>Jaunumu raksti</w:t>
            </w:r>
          </w:p>
        </w:tc>
        <w:tc>
          <w:tcPr>
            <w:tcW w:w="5245" w:type="dxa"/>
            <w:shd w:val="clear" w:color="auto" w:fill="auto"/>
          </w:tcPr>
          <w:p w:rsidR="008205AB" w:rsidRPr="00BD162B" w:rsidRDefault="008205AB" w:rsidP="0056335D">
            <w:pPr>
              <w:rPr>
                <w:b/>
                <w:bCs/>
                <w:lang w:val="lv-LV" w:eastAsia="lv-LV"/>
              </w:rPr>
            </w:pPr>
            <w:r w:rsidRPr="00BD162B">
              <w:rPr>
                <w:b/>
                <w:bCs/>
                <w:lang w:val="lv-LV" w:eastAsia="lv-LV"/>
              </w:rPr>
              <w:t>JAUNUMI</w:t>
            </w:r>
          </w:p>
        </w:tc>
        <w:tc>
          <w:tcPr>
            <w:tcW w:w="3118" w:type="dxa"/>
            <w:shd w:val="clear" w:color="auto" w:fill="auto"/>
          </w:tcPr>
          <w:p w:rsidR="008205AB" w:rsidRPr="00BD162B" w:rsidRDefault="008205AB" w:rsidP="0056335D">
            <w:pPr>
              <w:rPr>
                <w:bCs/>
                <w:i/>
                <w:iCs/>
                <w:lang w:val="lv-LV" w:eastAsia="lv-LV"/>
              </w:rPr>
            </w:pPr>
            <w:r w:rsidRPr="00BD162B">
              <w:rPr>
                <w:bCs/>
                <w:i/>
                <w:iCs/>
                <w:lang w:val="lv-LV" w:eastAsia="lv-LV"/>
              </w:rPr>
              <w:t xml:space="preserve">Šajā sadaļā būs gan jaunumi, gan aktualitātes. Sākumlapā tās ir sadalītas divos blokos, pēc kategorijas. </w:t>
            </w:r>
          </w:p>
        </w:tc>
      </w:tr>
      <w:tr w:rsidR="008205AB" w:rsidRPr="0093633C" w:rsidTr="0056335D">
        <w:tc>
          <w:tcPr>
            <w:tcW w:w="1702" w:type="dxa"/>
            <w:shd w:val="clear" w:color="auto" w:fill="auto"/>
          </w:tcPr>
          <w:p w:rsidR="008205AB" w:rsidRPr="0093633C" w:rsidRDefault="008205AB" w:rsidP="0056335D">
            <w:pPr>
              <w:ind w:right="-164"/>
              <w:rPr>
                <w:lang w:val="lv-LV" w:eastAsia="lv-LV"/>
              </w:rPr>
            </w:pPr>
          </w:p>
        </w:tc>
        <w:tc>
          <w:tcPr>
            <w:tcW w:w="5245" w:type="dxa"/>
            <w:shd w:val="clear" w:color="auto" w:fill="auto"/>
          </w:tcPr>
          <w:p w:rsidR="008205AB" w:rsidRPr="0093633C" w:rsidRDefault="008205AB" w:rsidP="0056335D">
            <w:pPr>
              <w:ind w:left="1440" w:hanging="348"/>
              <w:rPr>
                <w:dstrike/>
                <w:lang w:val="lv-LV" w:eastAsia="lv-LV"/>
              </w:rPr>
            </w:pPr>
          </w:p>
        </w:tc>
        <w:tc>
          <w:tcPr>
            <w:tcW w:w="3118" w:type="dxa"/>
            <w:shd w:val="clear" w:color="auto" w:fill="auto"/>
          </w:tcPr>
          <w:p w:rsidR="008205AB" w:rsidRPr="0093633C" w:rsidRDefault="008205AB" w:rsidP="0056335D">
            <w:pPr>
              <w:jc w:val="both"/>
              <w:rPr>
                <w:b/>
                <w:sz w:val="28"/>
                <w:szCs w:val="28"/>
                <w:lang w:val="lv-LV" w:eastAsia="lv-LV"/>
              </w:rPr>
            </w:pPr>
          </w:p>
        </w:tc>
      </w:tr>
      <w:tr w:rsidR="008205AB" w:rsidRPr="0093633C" w:rsidTr="0056335D">
        <w:tc>
          <w:tcPr>
            <w:tcW w:w="1702" w:type="dxa"/>
            <w:shd w:val="clear" w:color="auto" w:fill="auto"/>
          </w:tcPr>
          <w:p w:rsidR="008205AB" w:rsidRPr="0093633C" w:rsidRDefault="008205AB" w:rsidP="0056335D">
            <w:pPr>
              <w:ind w:right="-164"/>
              <w:jc w:val="center"/>
              <w:rPr>
                <w:b/>
                <w:sz w:val="28"/>
                <w:szCs w:val="28"/>
                <w:lang w:val="lv-LV" w:eastAsia="lv-LV"/>
              </w:rPr>
            </w:pPr>
          </w:p>
        </w:tc>
        <w:tc>
          <w:tcPr>
            <w:tcW w:w="5245" w:type="dxa"/>
            <w:shd w:val="clear" w:color="auto" w:fill="auto"/>
          </w:tcPr>
          <w:p w:rsidR="008205AB" w:rsidRPr="0093633C" w:rsidRDefault="008205AB" w:rsidP="0056335D">
            <w:pPr>
              <w:rPr>
                <w:b/>
                <w:sz w:val="28"/>
                <w:szCs w:val="28"/>
                <w:lang w:val="lv-LV" w:eastAsia="lv-LV"/>
              </w:rPr>
            </w:pPr>
            <w:r>
              <w:rPr>
                <w:b/>
                <w:sz w:val="28"/>
                <w:szCs w:val="28"/>
                <w:lang w:val="lv-LV" w:eastAsia="lv-LV"/>
              </w:rPr>
              <w:t>NODERĪGI</w:t>
            </w:r>
          </w:p>
        </w:tc>
        <w:tc>
          <w:tcPr>
            <w:tcW w:w="3118" w:type="dxa"/>
            <w:shd w:val="clear" w:color="auto" w:fill="auto"/>
          </w:tcPr>
          <w:p w:rsidR="008205AB" w:rsidRPr="00BD162B" w:rsidRDefault="008205AB" w:rsidP="0056335D">
            <w:pPr>
              <w:rPr>
                <w:i/>
                <w:iCs/>
                <w:lang w:val="lv-LV" w:eastAsia="lv-LV"/>
              </w:rPr>
            </w:pPr>
            <w:r w:rsidRPr="00BD162B">
              <w:rPr>
                <w:i/>
                <w:iCs/>
                <w:lang w:val="lv-LV" w:eastAsia="lv-LV"/>
              </w:rPr>
              <w:t xml:space="preserve">Plānotas vairākas teksta </w:t>
            </w:r>
            <w:proofErr w:type="spellStart"/>
            <w:r w:rsidRPr="00BD162B">
              <w:rPr>
                <w:i/>
                <w:iCs/>
                <w:lang w:val="lv-LV" w:eastAsia="lv-LV"/>
              </w:rPr>
              <w:t>apakšsadaļas</w:t>
            </w:r>
            <w:proofErr w:type="spellEnd"/>
            <w:r w:rsidRPr="00BD162B">
              <w:rPr>
                <w:i/>
                <w:iCs/>
                <w:lang w:val="lv-LV" w:eastAsia="lv-LV"/>
              </w:rPr>
              <w:t>, kurās tiek aprakstīta noderīga informācija pacientiem.</w:t>
            </w:r>
          </w:p>
        </w:tc>
      </w:tr>
      <w:tr w:rsidR="008205AB" w:rsidRPr="0093633C" w:rsidTr="0056335D">
        <w:tc>
          <w:tcPr>
            <w:tcW w:w="1702" w:type="dxa"/>
            <w:shd w:val="clear" w:color="auto" w:fill="auto"/>
          </w:tcPr>
          <w:p w:rsidR="008205AB" w:rsidRPr="0093633C" w:rsidRDefault="008205AB" w:rsidP="0056335D">
            <w:pPr>
              <w:ind w:right="-164"/>
              <w:rPr>
                <w:lang w:val="lv-LV" w:eastAsia="lv-LV"/>
              </w:rPr>
            </w:pPr>
          </w:p>
        </w:tc>
        <w:tc>
          <w:tcPr>
            <w:tcW w:w="5245" w:type="dxa"/>
            <w:shd w:val="clear" w:color="auto" w:fill="auto"/>
          </w:tcPr>
          <w:p w:rsidR="008205AB" w:rsidRPr="0093633C" w:rsidRDefault="008205AB" w:rsidP="0056335D">
            <w:pPr>
              <w:rPr>
                <w:b/>
                <w:bCs/>
                <w:lang w:val="lv-LV" w:eastAsia="lv-LV"/>
              </w:rPr>
            </w:pPr>
          </w:p>
        </w:tc>
        <w:tc>
          <w:tcPr>
            <w:tcW w:w="3118" w:type="dxa"/>
            <w:shd w:val="clear" w:color="auto" w:fill="auto"/>
          </w:tcPr>
          <w:p w:rsidR="008205AB" w:rsidRPr="0093633C" w:rsidRDefault="008205AB" w:rsidP="0056335D">
            <w:pPr>
              <w:rPr>
                <w:i/>
                <w:sz w:val="22"/>
                <w:szCs w:val="22"/>
                <w:lang w:val="lv-LV" w:eastAsia="lv-LV"/>
              </w:rPr>
            </w:pPr>
          </w:p>
        </w:tc>
      </w:tr>
      <w:tr w:rsidR="008205AB" w:rsidRPr="0093633C" w:rsidTr="0056335D">
        <w:tc>
          <w:tcPr>
            <w:tcW w:w="1702" w:type="dxa"/>
            <w:shd w:val="clear" w:color="auto" w:fill="auto"/>
          </w:tcPr>
          <w:p w:rsidR="008205AB" w:rsidRPr="0093633C" w:rsidRDefault="008205AB" w:rsidP="0056335D">
            <w:pPr>
              <w:ind w:right="-164"/>
              <w:rPr>
                <w:lang w:val="lv-LV" w:eastAsia="lv-LV"/>
              </w:rPr>
            </w:pPr>
            <w:r>
              <w:rPr>
                <w:lang w:val="lv-LV" w:eastAsia="lv-LV"/>
              </w:rPr>
              <w:t>Vakanču katalogs/teksta sadaļas</w:t>
            </w:r>
          </w:p>
        </w:tc>
        <w:tc>
          <w:tcPr>
            <w:tcW w:w="5245" w:type="dxa"/>
            <w:shd w:val="clear" w:color="auto" w:fill="auto"/>
          </w:tcPr>
          <w:p w:rsidR="008205AB" w:rsidRPr="007D34A4" w:rsidRDefault="008205AB" w:rsidP="0056335D">
            <w:pPr>
              <w:rPr>
                <w:b/>
                <w:bCs/>
                <w:lang w:val="lv-LV" w:eastAsia="lv-LV"/>
              </w:rPr>
            </w:pPr>
            <w:r>
              <w:rPr>
                <w:b/>
                <w:bCs/>
                <w:lang w:val="lv-LV" w:eastAsia="lv-LV"/>
              </w:rPr>
              <w:t>VAKANCES</w:t>
            </w:r>
          </w:p>
        </w:tc>
        <w:tc>
          <w:tcPr>
            <w:tcW w:w="3118" w:type="dxa"/>
            <w:shd w:val="clear" w:color="auto" w:fill="auto"/>
          </w:tcPr>
          <w:p w:rsidR="008205AB" w:rsidRPr="0093633C" w:rsidRDefault="008205AB" w:rsidP="0056335D">
            <w:pPr>
              <w:rPr>
                <w:i/>
                <w:sz w:val="22"/>
                <w:szCs w:val="22"/>
                <w:lang w:val="lv-LV" w:eastAsia="lv-LV"/>
              </w:rPr>
            </w:pPr>
            <w:r>
              <w:rPr>
                <w:i/>
                <w:sz w:val="22"/>
                <w:szCs w:val="22"/>
                <w:lang w:val="lv-LV" w:eastAsia="lv-LV"/>
              </w:rPr>
              <w:t xml:space="preserve">Jāizstrādā vakanču katalogs, lai vakances ir pārredzamas. Zem katras vakances jābūt </w:t>
            </w:r>
            <w:proofErr w:type="spellStart"/>
            <w:r>
              <w:rPr>
                <w:i/>
                <w:sz w:val="22"/>
                <w:szCs w:val="22"/>
                <w:lang w:val="lv-LV" w:eastAsia="lv-LV"/>
              </w:rPr>
              <w:t>kontaktformai</w:t>
            </w:r>
            <w:proofErr w:type="spellEnd"/>
            <w:r>
              <w:rPr>
                <w:i/>
                <w:sz w:val="22"/>
                <w:szCs w:val="22"/>
                <w:lang w:val="lv-LV" w:eastAsia="lv-LV"/>
              </w:rPr>
              <w:t xml:space="preserve">, caur kuru var pieteikties konkrētajai vakancei. </w:t>
            </w:r>
          </w:p>
        </w:tc>
      </w:tr>
      <w:tr w:rsidR="008205AB" w:rsidRPr="0093633C" w:rsidTr="0056335D">
        <w:tc>
          <w:tcPr>
            <w:tcW w:w="1702" w:type="dxa"/>
            <w:shd w:val="clear" w:color="auto" w:fill="auto"/>
          </w:tcPr>
          <w:p w:rsidR="008205AB" w:rsidRPr="0093633C" w:rsidRDefault="008205AB" w:rsidP="0056335D">
            <w:pPr>
              <w:ind w:right="-164"/>
              <w:rPr>
                <w:lang w:val="lv-LV" w:eastAsia="lv-LV"/>
              </w:rPr>
            </w:pPr>
          </w:p>
        </w:tc>
        <w:tc>
          <w:tcPr>
            <w:tcW w:w="5245" w:type="dxa"/>
            <w:shd w:val="clear" w:color="auto" w:fill="auto"/>
          </w:tcPr>
          <w:p w:rsidR="008205AB" w:rsidRPr="007D34A4" w:rsidRDefault="008205AB" w:rsidP="0056335D">
            <w:pPr>
              <w:pStyle w:val="Sarakstarindkopa"/>
              <w:numPr>
                <w:ilvl w:val="0"/>
                <w:numId w:val="3"/>
              </w:numPr>
              <w:rPr>
                <w:lang w:val="lv-LV" w:eastAsia="lv-LV"/>
              </w:rPr>
            </w:pPr>
            <w:r w:rsidRPr="007D34A4">
              <w:rPr>
                <w:lang w:val="lv-LV" w:eastAsia="lv-LV"/>
              </w:rPr>
              <w:t>Piedāvājums studentiem</w:t>
            </w:r>
          </w:p>
        </w:tc>
        <w:tc>
          <w:tcPr>
            <w:tcW w:w="3118" w:type="dxa"/>
            <w:shd w:val="clear" w:color="auto" w:fill="auto"/>
          </w:tcPr>
          <w:p w:rsidR="008205AB" w:rsidRPr="0093633C" w:rsidRDefault="008205AB" w:rsidP="0056335D">
            <w:pPr>
              <w:rPr>
                <w:i/>
                <w:sz w:val="22"/>
                <w:szCs w:val="22"/>
                <w:lang w:val="lv-LV" w:eastAsia="lv-LV"/>
              </w:rPr>
            </w:pPr>
          </w:p>
        </w:tc>
      </w:tr>
      <w:tr w:rsidR="008205AB" w:rsidRPr="0093633C" w:rsidTr="0056335D">
        <w:tc>
          <w:tcPr>
            <w:tcW w:w="1702" w:type="dxa"/>
            <w:shd w:val="clear" w:color="auto" w:fill="auto"/>
          </w:tcPr>
          <w:p w:rsidR="008205AB" w:rsidRPr="0093633C" w:rsidRDefault="008205AB" w:rsidP="0056335D">
            <w:pPr>
              <w:ind w:right="-164"/>
              <w:rPr>
                <w:lang w:val="lv-LV" w:eastAsia="lv-LV"/>
              </w:rPr>
            </w:pPr>
          </w:p>
        </w:tc>
        <w:tc>
          <w:tcPr>
            <w:tcW w:w="5245" w:type="dxa"/>
            <w:shd w:val="clear" w:color="auto" w:fill="auto"/>
          </w:tcPr>
          <w:p w:rsidR="008205AB" w:rsidRPr="007D34A4" w:rsidRDefault="008205AB" w:rsidP="0056335D">
            <w:pPr>
              <w:pStyle w:val="Sarakstarindkopa"/>
              <w:numPr>
                <w:ilvl w:val="0"/>
                <w:numId w:val="3"/>
              </w:numPr>
              <w:rPr>
                <w:lang w:val="lv-LV" w:eastAsia="lv-LV"/>
              </w:rPr>
            </w:pPr>
            <w:r w:rsidRPr="007D34A4">
              <w:rPr>
                <w:lang w:val="lv-LV" w:eastAsia="lv-LV"/>
              </w:rPr>
              <w:t>Piedāvājums rezidentiem</w:t>
            </w:r>
          </w:p>
        </w:tc>
        <w:tc>
          <w:tcPr>
            <w:tcW w:w="3118" w:type="dxa"/>
            <w:shd w:val="clear" w:color="auto" w:fill="auto"/>
          </w:tcPr>
          <w:p w:rsidR="008205AB" w:rsidRPr="0093633C" w:rsidRDefault="008205AB" w:rsidP="0056335D">
            <w:pPr>
              <w:rPr>
                <w:i/>
                <w:sz w:val="22"/>
                <w:szCs w:val="22"/>
                <w:lang w:val="lv-LV" w:eastAsia="lv-LV"/>
              </w:rPr>
            </w:pPr>
          </w:p>
        </w:tc>
      </w:tr>
      <w:tr w:rsidR="008205AB" w:rsidRPr="0093633C" w:rsidTr="0056335D">
        <w:tc>
          <w:tcPr>
            <w:tcW w:w="1702" w:type="dxa"/>
            <w:shd w:val="clear" w:color="auto" w:fill="auto"/>
          </w:tcPr>
          <w:p w:rsidR="008205AB" w:rsidRPr="0093633C" w:rsidRDefault="008205AB" w:rsidP="0056335D">
            <w:pPr>
              <w:ind w:right="-164"/>
              <w:rPr>
                <w:lang w:val="lv-LV" w:eastAsia="lv-LV"/>
              </w:rPr>
            </w:pPr>
          </w:p>
        </w:tc>
        <w:tc>
          <w:tcPr>
            <w:tcW w:w="5245" w:type="dxa"/>
            <w:shd w:val="clear" w:color="auto" w:fill="auto"/>
          </w:tcPr>
          <w:p w:rsidR="008205AB" w:rsidRPr="007D34A4" w:rsidRDefault="008205AB" w:rsidP="0056335D">
            <w:pPr>
              <w:pStyle w:val="Sarakstarindkopa"/>
              <w:numPr>
                <w:ilvl w:val="0"/>
                <w:numId w:val="3"/>
              </w:numPr>
              <w:rPr>
                <w:lang w:val="lv-LV" w:eastAsia="lv-LV"/>
              </w:rPr>
            </w:pPr>
            <w:r w:rsidRPr="007D34A4">
              <w:rPr>
                <w:lang w:val="lv-LV" w:eastAsia="lv-LV"/>
              </w:rPr>
              <w:t>Medicīnas personāls</w:t>
            </w:r>
          </w:p>
        </w:tc>
        <w:tc>
          <w:tcPr>
            <w:tcW w:w="3118" w:type="dxa"/>
            <w:shd w:val="clear" w:color="auto" w:fill="auto"/>
          </w:tcPr>
          <w:p w:rsidR="008205AB" w:rsidRPr="0093633C" w:rsidRDefault="008205AB" w:rsidP="0056335D">
            <w:pPr>
              <w:rPr>
                <w:i/>
                <w:sz w:val="22"/>
                <w:szCs w:val="22"/>
                <w:lang w:val="lv-LV" w:eastAsia="lv-LV"/>
              </w:rPr>
            </w:pPr>
          </w:p>
        </w:tc>
      </w:tr>
      <w:tr w:rsidR="008205AB" w:rsidRPr="0093633C" w:rsidTr="0056335D">
        <w:tc>
          <w:tcPr>
            <w:tcW w:w="1702" w:type="dxa"/>
            <w:shd w:val="clear" w:color="auto" w:fill="auto"/>
          </w:tcPr>
          <w:p w:rsidR="008205AB" w:rsidRPr="0093633C" w:rsidRDefault="008205AB" w:rsidP="0056335D">
            <w:pPr>
              <w:ind w:right="-164"/>
              <w:rPr>
                <w:lang w:val="lv-LV" w:eastAsia="lv-LV"/>
              </w:rPr>
            </w:pPr>
          </w:p>
        </w:tc>
        <w:tc>
          <w:tcPr>
            <w:tcW w:w="5245" w:type="dxa"/>
            <w:shd w:val="clear" w:color="auto" w:fill="auto"/>
          </w:tcPr>
          <w:p w:rsidR="008205AB" w:rsidRPr="007D34A4" w:rsidRDefault="008205AB" w:rsidP="0056335D">
            <w:pPr>
              <w:pStyle w:val="Sarakstarindkopa"/>
              <w:numPr>
                <w:ilvl w:val="0"/>
                <w:numId w:val="3"/>
              </w:numPr>
              <w:rPr>
                <w:lang w:val="lv-LV" w:eastAsia="lv-LV"/>
              </w:rPr>
            </w:pPr>
            <w:r w:rsidRPr="007D34A4">
              <w:rPr>
                <w:lang w:val="lv-LV" w:eastAsia="lv-LV"/>
              </w:rPr>
              <w:t>Administratīvais/tehniskais personāls</w:t>
            </w:r>
          </w:p>
        </w:tc>
        <w:tc>
          <w:tcPr>
            <w:tcW w:w="3118" w:type="dxa"/>
            <w:shd w:val="clear" w:color="auto" w:fill="auto"/>
          </w:tcPr>
          <w:p w:rsidR="008205AB" w:rsidRPr="0093633C" w:rsidRDefault="008205AB" w:rsidP="0056335D">
            <w:pPr>
              <w:rPr>
                <w:i/>
                <w:sz w:val="22"/>
                <w:szCs w:val="22"/>
                <w:lang w:val="lv-LV" w:eastAsia="lv-LV"/>
              </w:rPr>
            </w:pPr>
          </w:p>
        </w:tc>
      </w:tr>
      <w:tr w:rsidR="008205AB" w:rsidRPr="0093633C" w:rsidTr="0056335D">
        <w:tc>
          <w:tcPr>
            <w:tcW w:w="1702" w:type="dxa"/>
            <w:shd w:val="clear" w:color="auto" w:fill="auto"/>
          </w:tcPr>
          <w:p w:rsidR="008205AB" w:rsidRPr="0093633C" w:rsidRDefault="008205AB" w:rsidP="0056335D">
            <w:pPr>
              <w:ind w:right="-164"/>
              <w:rPr>
                <w:lang w:val="lv-LV" w:eastAsia="lv-LV"/>
              </w:rPr>
            </w:pPr>
          </w:p>
        </w:tc>
        <w:tc>
          <w:tcPr>
            <w:tcW w:w="5245" w:type="dxa"/>
            <w:shd w:val="clear" w:color="auto" w:fill="auto"/>
          </w:tcPr>
          <w:p w:rsidR="008205AB" w:rsidRPr="007D34A4" w:rsidRDefault="008205AB" w:rsidP="0056335D">
            <w:pPr>
              <w:pStyle w:val="Sarakstarindkopa"/>
              <w:numPr>
                <w:ilvl w:val="0"/>
                <w:numId w:val="3"/>
              </w:numPr>
              <w:rPr>
                <w:b/>
                <w:bCs/>
                <w:lang w:val="lv-LV" w:eastAsia="lv-LV"/>
              </w:rPr>
            </w:pPr>
            <w:r w:rsidRPr="007D34A4">
              <w:rPr>
                <w:lang w:val="lv-LV" w:eastAsia="lv-LV"/>
              </w:rPr>
              <w:t>Veiksmes stāsti</w:t>
            </w:r>
          </w:p>
        </w:tc>
        <w:tc>
          <w:tcPr>
            <w:tcW w:w="3118" w:type="dxa"/>
            <w:shd w:val="clear" w:color="auto" w:fill="auto"/>
          </w:tcPr>
          <w:p w:rsidR="008205AB" w:rsidRPr="0093633C" w:rsidRDefault="008205AB" w:rsidP="0056335D">
            <w:pPr>
              <w:rPr>
                <w:i/>
                <w:sz w:val="22"/>
                <w:szCs w:val="22"/>
                <w:lang w:val="lv-LV" w:eastAsia="lv-LV"/>
              </w:rPr>
            </w:pPr>
            <w:r>
              <w:rPr>
                <w:i/>
                <w:sz w:val="22"/>
                <w:szCs w:val="22"/>
                <w:lang w:val="lv-LV" w:eastAsia="lv-LV"/>
              </w:rPr>
              <w:t>Sadaļa ar esošo darbinieku stāstiem. Vizuāli jābūt atsauksmju “</w:t>
            </w:r>
            <w:proofErr w:type="spellStart"/>
            <w:r>
              <w:rPr>
                <w:i/>
                <w:sz w:val="22"/>
                <w:szCs w:val="22"/>
                <w:lang w:val="lv-LV" w:eastAsia="lv-LV"/>
              </w:rPr>
              <w:t>slaiderim</w:t>
            </w:r>
            <w:proofErr w:type="spellEnd"/>
            <w:r>
              <w:rPr>
                <w:i/>
                <w:sz w:val="22"/>
                <w:szCs w:val="22"/>
                <w:lang w:val="lv-LV" w:eastAsia="lv-LV"/>
              </w:rPr>
              <w:t>”, kas sastāv no autora informācijas, citāta un fotogrāfijas.</w:t>
            </w:r>
          </w:p>
        </w:tc>
      </w:tr>
      <w:tr w:rsidR="008205AB" w:rsidRPr="0093633C" w:rsidTr="0056335D">
        <w:tc>
          <w:tcPr>
            <w:tcW w:w="1702" w:type="dxa"/>
            <w:shd w:val="clear" w:color="auto" w:fill="auto"/>
          </w:tcPr>
          <w:p w:rsidR="008205AB" w:rsidRPr="0093633C" w:rsidRDefault="008205AB" w:rsidP="0056335D">
            <w:pPr>
              <w:ind w:right="-164"/>
              <w:rPr>
                <w:lang w:val="lv-LV" w:eastAsia="lv-LV"/>
              </w:rPr>
            </w:pPr>
          </w:p>
        </w:tc>
        <w:tc>
          <w:tcPr>
            <w:tcW w:w="5245" w:type="dxa"/>
            <w:shd w:val="clear" w:color="auto" w:fill="auto"/>
          </w:tcPr>
          <w:p w:rsidR="008205AB" w:rsidRPr="007D34A4" w:rsidRDefault="008205AB" w:rsidP="0056335D">
            <w:pPr>
              <w:rPr>
                <w:lang w:val="lv-LV" w:eastAsia="lv-LV"/>
              </w:rPr>
            </w:pPr>
          </w:p>
        </w:tc>
        <w:tc>
          <w:tcPr>
            <w:tcW w:w="3118" w:type="dxa"/>
            <w:shd w:val="clear" w:color="auto" w:fill="auto"/>
          </w:tcPr>
          <w:p w:rsidR="008205AB" w:rsidRPr="0093633C" w:rsidRDefault="008205AB" w:rsidP="0056335D">
            <w:pPr>
              <w:rPr>
                <w:i/>
                <w:sz w:val="22"/>
                <w:szCs w:val="22"/>
                <w:lang w:val="lv-LV" w:eastAsia="lv-LV"/>
              </w:rPr>
            </w:pPr>
          </w:p>
        </w:tc>
      </w:tr>
      <w:tr w:rsidR="008205AB" w:rsidRPr="0093633C" w:rsidTr="0056335D">
        <w:tc>
          <w:tcPr>
            <w:tcW w:w="1702" w:type="dxa"/>
            <w:shd w:val="clear" w:color="auto" w:fill="auto"/>
          </w:tcPr>
          <w:p w:rsidR="008205AB" w:rsidRPr="0093633C" w:rsidRDefault="008205AB" w:rsidP="0056335D">
            <w:pPr>
              <w:ind w:right="-164"/>
              <w:rPr>
                <w:lang w:val="lv-LV" w:eastAsia="lv-LV"/>
              </w:rPr>
            </w:pPr>
          </w:p>
        </w:tc>
        <w:tc>
          <w:tcPr>
            <w:tcW w:w="5245" w:type="dxa"/>
            <w:shd w:val="clear" w:color="auto" w:fill="auto"/>
          </w:tcPr>
          <w:p w:rsidR="008205AB" w:rsidRPr="0093633C" w:rsidRDefault="008205AB" w:rsidP="0056335D">
            <w:pPr>
              <w:rPr>
                <w:b/>
                <w:bCs/>
                <w:lang w:val="lv-LV" w:eastAsia="lv-LV"/>
              </w:rPr>
            </w:pPr>
            <w:r>
              <w:rPr>
                <w:b/>
                <w:bCs/>
                <w:lang w:val="lv-LV" w:eastAsia="lv-LV"/>
              </w:rPr>
              <w:t>PAR MUMS</w:t>
            </w:r>
          </w:p>
        </w:tc>
        <w:tc>
          <w:tcPr>
            <w:tcW w:w="3118" w:type="dxa"/>
            <w:shd w:val="clear" w:color="auto" w:fill="auto"/>
          </w:tcPr>
          <w:p w:rsidR="008205AB" w:rsidRPr="0093633C" w:rsidRDefault="008205AB" w:rsidP="0056335D">
            <w:pPr>
              <w:rPr>
                <w:i/>
                <w:sz w:val="22"/>
                <w:szCs w:val="22"/>
                <w:lang w:val="lv-LV" w:eastAsia="lv-LV"/>
              </w:rPr>
            </w:pPr>
          </w:p>
        </w:tc>
      </w:tr>
      <w:tr w:rsidR="008205AB" w:rsidRPr="0093633C" w:rsidTr="0056335D">
        <w:tc>
          <w:tcPr>
            <w:tcW w:w="1702" w:type="dxa"/>
            <w:shd w:val="clear" w:color="auto" w:fill="auto"/>
          </w:tcPr>
          <w:p w:rsidR="008205AB" w:rsidRPr="0093633C" w:rsidRDefault="008205AB" w:rsidP="0056335D">
            <w:pPr>
              <w:ind w:right="-164"/>
              <w:rPr>
                <w:lang w:val="lv-LV" w:eastAsia="lv-LV"/>
              </w:rPr>
            </w:pPr>
            <w:r>
              <w:rPr>
                <w:lang w:val="lv-LV"/>
              </w:rPr>
              <w:t>Teksta sadaļa</w:t>
            </w:r>
          </w:p>
        </w:tc>
        <w:tc>
          <w:tcPr>
            <w:tcW w:w="5245" w:type="dxa"/>
            <w:shd w:val="clear" w:color="auto" w:fill="auto"/>
          </w:tcPr>
          <w:p w:rsidR="008205AB" w:rsidRPr="007410D9" w:rsidRDefault="008205AB" w:rsidP="008205AB">
            <w:pPr>
              <w:pStyle w:val="Sarakstarindkopa"/>
              <w:numPr>
                <w:ilvl w:val="0"/>
                <w:numId w:val="8"/>
              </w:numPr>
              <w:rPr>
                <w:lang w:val="lv-LV" w:eastAsia="lv-LV"/>
              </w:rPr>
            </w:pPr>
            <w:r w:rsidRPr="007410D9">
              <w:rPr>
                <w:lang w:val="lv-LV" w:eastAsia="lv-LV"/>
              </w:rPr>
              <w:t>Vēsture</w:t>
            </w:r>
          </w:p>
        </w:tc>
        <w:tc>
          <w:tcPr>
            <w:tcW w:w="3118" w:type="dxa"/>
            <w:shd w:val="clear" w:color="auto" w:fill="auto"/>
          </w:tcPr>
          <w:p w:rsidR="008205AB" w:rsidRPr="0093633C" w:rsidRDefault="008205AB" w:rsidP="0056335D">
            <w:pPr>
              <w:rPr>
                <w:i/>
                <w:sz w:val="22"/>
                <w:szCs w:val="22"/>
                <w:lang w:val="lv-LV" w:eastAsia="lv-LV"/>
              </w:rPr>
            </w:pPr>
          </w:p>
        </w:tc>
      </w:tr>
      <w:tr w:rsidR="008205AB" w:rsidRPr="0093633C" w:rsidTr="0056335D">
        <w:tc>
          <w:tcPr>
            <w:tcW w:w="1702" w:type="dxa"/>
            <w:shd w:val="clear" w:color="auto" w:fill="auto"/>
          </w:tcPr>
          <w:p w:rsidR="008205AB" w:rsidRPr="0093633C" w:rsidRDefault="008205AB" w:rsidP="0056335D">
            <w:pPr>
              <w:ind w:right="-164"/>
              <w:rPr>
                <w:lang w:val="lv-LV" w:eastAsia="lv-LV"/>
              </w:rPr>
            </w:pPr>
            <w:r>
              <w:rPr>
                <w:lang w:val="lv-LV"/>
              </w:rPr>
              <w:t>Teksta sadaļa</w:t>
            </w:r>
          </w:p>
        </w:tc>
        <w:tc>
          <w:tcPr>
            <w:tcW w:w="5245" w:type="dxa"/>
            <w:shd w:val="clear" w:color="auto" w:fill="auto"/>
          </w:tcPr>
          <w:p w:rsidR="008205AB" w:rsidRPr="007410D9" w:rsidRDefault="008205AB" w:rsidP="008205AB">
            <w:pPr>
              <w:pStyle w:val="Sarakstarindkopa"/>
              <w:numPr>
                <w:ilvl w:val="0"/>
                <w:numId w:val="8"/>
              </w:numPr>
              <w:rPr>
                <w:lang w:val="lv-LV" w:eastAsia="lv-LV"/>
              </w:rPr>
            </w:pPr>
            <w:r w:rsidRPr="007410D9">
              <w:rPr>
                <w:lang w:val="lv-LV" w:eastAsia="lv-LV"/>
              </w:rPr>
              <w:t>Valde</w:t>
            </w:r>
          </w:p>
        </w:tc>
        <w:tc>
          <w:tcPr>
            <w:tcW w:w="3118" w:type="dxa"/>
            <w:shd w:val="clear" w:color="auto" w:fill="auto"/>
          </w:tcPr>
          <w:p w:rsidR="008205AB" w:rsidRPr="0093633C" w:rsidRDefault="008205AB" w:rsidP="0056335D">
            <w:pPr>
              <w:rPr>
                <w:i/>
                <w:sz w:val="22"/>
                <w:szCs w:val="22"/>
                <w:lang w:val="lv-LV" w:eastAsia="lv-LV"/>
              </w:rPr>
            </w:pPr>
            <w:r>
              <w:rPr>
                <w:i/>
                <w:sz w:val="22"/>
                <w:szCs w:val="22"/>
                <w:lang w:val="lv-LV" w:eastAsia="lv-LV"/>
              </w:rPr>
              <w:t>Valde jāatspoguļo ar “kartītēm”</w:t>
            </w:r>
          </w:p>
        </w:tc>
      </w:tr>
      <w:tr w:rsidR="008205AB" w:rsidRPr="0093633C" w:rsidTr="0056335D">
        <w:tc>
          <w:tcPr>
            <w:tcW w:w="1702" w:type="dxa"/>
            <w:shd w:val="clear" w:color="auto" w:fill="auto"/>
          </w:tcPr>
          <w:p w:rsidR="008205AB" w:rsidRPr="0093633C" w:rsidRDefault="008205AB" w:rsidP="0056335D">
            <w:pPr>
              <w:ind w:right="-164"/>
              <w:rPr>
                <w:lang w:val="lv-LV" w:eastAsia="lv-LV"/>
              </w:rPr>
            </w:pPr>
            <w:r>
              <w:rPr>
                <w:lang w:val="lv-LV"/>
              </w:rPr>
              <w:t>Teksta sadaļa</w:t>
            </w:r>
          </w:p>
        </w:tc>
        <w:tc>
          <w:tcPr>
            <w:tcW w:w="5245" w:type="dxa"/>
            <w:shd w:val="clear" w:color="auto" w:fill="auto"/>
          </w:tcPr>
          <w:p w:rsidR="008205AB" w:rsidRPr="007410D9" w:rsidRDefault="008205AB" w:rsidP="008205AB">
            <w:pPr>
              <w:pStyle w:val="Sarakstarindkopa"/>
              <w:numPr>
                <w:ilvl w:val="0"/>
                <w:numId w:val="8"/>
              </w:numPr>
              <w:rPr>
                <w:lang w:val="lv-LV" w:eastAsia="lv-LV"/>
              </w:rPr>
            </w:pPr>
            <w:r w:rsidRPr="007410D9">
              <w:rPr>
                <w:lang w:val="lv-LV" w:eastAsia="lv-LV"/>
              </w:rPr>
              <w:t>Stratēģiskais mērķis</w:t>
            </w:r>
          </w:p>
        </w:tc>
        <w:tc>
          <w:tcPr>
            <w:tcW w:w="3118" w:type="dxa"/>
            <w:shd w:val="clear" w:color="auto" w:fill="auto"/>
          </w:tcPr>
          <w:p w:rsidR="008205AB" w:rsidRPr="0093633C" w:rsidRDefault="008205AB" w:rsidP="0056335D">
            <w:pPr>
              <w:rPr>
                <w:i/>
                <w:sz w:val="22"/>
                <w:szCs w:val="22"/>
                <w:lang w:val="lv-LV" w:eastAsia="lv-LV"/>
              </w:rPr>
            </w:pPr>
          </w:p>
        </w:tc>
      </w:tr>
      <w:tr w:rsidR="008205AB" w:rsidRPr="0093633C" w:rsidTr="0056335D">
        <w:tc>
          <w:tcPr>
            <w:tcW w:w="1702" w:type="dxa"/>
            <w:shd w:val="clear" w:color="auto" w:fill="auto"/>
          </w:tcPr>
          <w:p w:rsidR="008205AB" w:rsidRPr="0093633C" w:rsidRDefault="008205AB" w:rsidP="0056335D">
            <w:pPr>
              <w:ind w:right="-164"/>
              <w:rPr>
                <w:lang w:val="lv-LV" w:eastAsia="lv-LV"/>
              </w:rPr>
            </w:pPr>
            <w:r>
              <w:rPr>
                <w:lang w:val="lv-LV"/>
              </w:rPr>
              <w:t>Teksta sadaļa</w:t>
            </w:r>
          </w:p>
        </w:tc>
        <w:tc>
          <w:tcPr>
            <w:tcW w:w="5245" w:type="dxa"/>
            <w:shd w:val="clear" w:color="auto" w:fill="auto"/>
          </w:tcPr>
          <w:p w:rsidR="008205AB" w:rsidRPr="007410D9" w:rsidRDefault="008205AB" w:rsidP="008205AB">
            <w:pPr>
              <w:pStyle w:val="Sarakstarindkopa"/>
              <w:numPr>
                <w:ilvl w:val="0"/>
                <w:numId w:val="8"/>
              </w:numPr>
              <w:rPr>
                <w:lang w:val="lv-LV" w:eastAsia="lv-LV"/>
              </w:rPr>
            </w:pPr>
            <w:r w:rsidRPr="007410D9">
              <w:rPr>
                <w:lang w:val="lv-LV" w:eastAsia="lv-LV"/>
              </w:rPr>
              <w:t>Struktūra</w:t>
            </w:r>
          </w:p>
        </w:tc>
        <w:tc>
          <w:tcPr>
            <w:tcW w:w="3118" w:type="dxa"/>
            <w:shd w:val="clear" w:color="auto" w:fill="auto"/>
          </w:tcPr>
          <w:p w:rsidR="008205AB" w:rsidRPr="007410D9" w:rsidRDefault="008205AB" w:rsidP="0056335D">
            <w:pPr>
              <w:rPr>
                <w:bCs/>
                <w:i/>
                <w:iCs/>
                <w:sz w:val="22"/>
                <w:szCs w:val="22"/>
                <w:lang w:val="lv-LV" w:eastAsia="lv-LV"/>
              </w:rPr>
            </w:pPr>
            <w:r w:rsidRPr="007410D9">
              <w:rPr>
                <w:bCs/>
                <w:i/>
                <w:iCs/>
                <w:sz w:val="22"/>
                <w:szCs w:val="22"/>
                <w:lang w:val="lv-LV" w:eastAsia="lv-LV"/>
              </w:rPr>
              <w:t>Teksts + attēls ar struktūru</w:t>
            </w:r>
          </w:p>
        </w:tc>
      </w:tr>
      <w:tr w:rsidR="008205AB" w:rsidRPr="0093633C" w:rsidTr="0056335D">
        <w:tc>
          <w:tcPr>
            <w:tcW w:w="1702" w:type="dxa"/>
            <w:shd w:val="clear" w:color="auto" w:fill="auto"/>
          </w:tcPr>
          <w:p w:rsidR="008205AB" w:rsidRPr="0093633C" w:rsidRDefault="008205AB" w:rsidP="0056335D">
            <w:pPr>
              <w:ind w:right="-164"/>
              <w:rPr>
                <w:lang w:val="lv-LV" w:eastAsia="lv-LV"/>
              </w:rPr>
            </w:pPr>
            <w:r>
              <w:rPr>
                <w:lang w:val="lv-LV"/>
              </w:rPr>
              <w:t>Teksta sadaļa</w:t>
            </w:r>
          </w:p>
        </w:tc>
        <w:tc>
          <w:tcPr>
            <w:tcW w:w="5245" w:type="dxa"/>
            <w:shd w:val="clear" w:color="auto" w:fill="auto"/>
          </w:tcPr>
          <w:p w:rsidR="008205AB" w:rsidRPr="007410D9" w:rsidRDefault="008205AB" w:rsidP="008205AB">
            <w:pPr>
              <w:pStyle w:val="Sarakstarindkopa"/>
              <w:numPr>
                <w:ilvl w:val="0"/>
                <w:numId w:val="8"/>
              </w:numPr>
              <w:rPr>
                <w:lang w:val="lv-LV" w:eastAsia="lv-LV"/>
              </w:rPr>
            </w:pPr>
            <w:r w:rsidRPr="007410D9">
              <w:rPr>
                <w:lang w:val="lv-LV" w:eastAsia="lv-LV"/>
              </w:rPr>
              <w:t>Publicējamā informācija</w:t>
            </w:r>
          </w:p>
        </w:tc>
        <w:tc>
          <w:tcPr>
            <w:tcW w:w="3118" w:type="dxa"/>
            <w:shd w:val="clear" w:color="auto" w:fill="auto"/>
          </w:tcPr>
          <w:p w:rsidR="008205AB" w:rsidRPr="007410D9" w:rsidRDefault="008205AB" w:rsidP="0056335D">
            <w:pPr>
              <w:rPr>
                <w:bCs/>
                <w:i/>
                <w:iCs/>
                <w:lang w:val="lv-LV" w:eastAsia="lv-LV"/>
              </w:rPr>
            </w:pPr>
            <w:r w:rsidRPr="007410D9">
              <w:rPr>
                <w:bCs/>
                <w:i/>
                <w:iCs/>
                <w:lang w:val="lv-LV" w:eastAsia="lv-LV"/>
              </w:rPr>
              <w:t xml:space="preserve">Teksta </w:t>
            </w:r>
            <w:proofErr w:type="spellStart"/>
            <w:r w:rsidRPr="007410D9">
              <w:rPr>
                <w:bCs/>
                <w:i/>
                <w:iCs/>
                <w:lang w:val="lv-LV" w:eastAsia="lv-LV"/>
              </w:rPr>
              <w:t>apakšsadaļas</w:t>
            </w:r>
            <w:proofErr w:type="spellEnd"/>
          </w:p>
        </w:tc>
      </w:tr>
      <w:tr w:rsidR="008205AB" w:rsidRPr="0093633C" w:rsidTr="0056335D">
        <w:tc>
          <w:tcPr>
            <w:tcW w:w="1702" w:type="dxa"/>
            <w:shd w:val="clear" w:color="auto" w:fill="auto"/>
          </w:tcPr>
          <w:p w:rsidR="008205AB" w:rsidRPr="0093633C" w:rsidRDefault="008205AB" w:rsidP="0056335D">
            <w:pPr>
              <w:ind w:right="-164"/>
              <w:rPr>
                <w:lang w:val="lv-LV" w:eastAsia="lv-LV"/>
              </w:rPr>
            </w:pPr>
            <w:r>
              <w:rPr>
                <w:lang w:val="lv-LV"/>
              </w:rPr>
              <w:t>Teksta sadaļa</w:t>
            </w:r>
          </w:p>
        </w:tc>
        <w:tc>
          <w:tcPr>
            <w:tcW w:w="5245" w:type="dxa"/>
            <w:shd w:val="clear" w:color="auto" w:fill="auto"/>
          </w:tcPr>
          <w:p w:rsidR="008205AB" w:rsidRPr="007410D9" w:rsidRDefault="008205AB" w:rsidP="008205AB">
            <w:pPr>
              <w:pStyle w:val="Sarakstarindkopa"/>
              <w:numPr>
                <w:ilvl w:val="0"/>
                <w:numId w:val="8"/>
              </w:numPr>
              <w:rPr>
                <w:lang w:val="lv-LV" w:eastAsia="lv-LV"/>
              </w:rPr>
            </w:pPr>
            <w:r w:rsidRPr="007410D9">
              <w:rPr>
                <w:lang w:val="lv-LV" w:eastAsia="lv-LV"/>
              </w:rPr>
              <w:t>Iepirkumi</w:t>
            </w:r>
          </w:p>
        </w:tc>
        <w:tc>
          <w:tcPr>
            <w:tcW w:w="3118" w:type="dxa"/>
            <w:shd w:val="clear" w:color="auto" w:fill="auto"/>
          </w:tcPr>
          <w:p w:rsidR="008205AB" w:rsidRPr="00BD16DE" w:rsidRDefault="008205AB" w:rsidP="0056335D">
            <w:pPr>
              <w:rPr>
                <w:bCs/>
                <w:i/>
                <w:lang w:val="lv-LV" w:eastAsia="lv-LV"/>
              </w:rPr>
            </w:pPr>
            <w:r w:rsidRPr="00BD16DE">
              <w:rPr>
                <w:bCs/>
                <w:i/>
                <w:lang w:val="lv-LV" w:eastAsia="lv-LV"/>
              </w:rPr>
              <w:t xml:space="preserve">Teksta </w:t>
            </w:r>
            <w:proofErr w:type="spellStart"/>
            <w:r w:rsidRPr="00BD16DE">
              <w:rPr>
                <w:bCs/>
                <w:i/>
                <w:lang w:val="lv-LV" w:eastAsia="lv-LV"/>
              </w:rPr>
              <w:t>apakšsadaļas</w:t>
            </w:r>
            <w:proofErr w:type="spellEnd"/>
          </w:p>
        </w:tc>
      </w:tr>
      <w:tr w:rsidR="008205AB" w:rsidRPr="0093633C" w:rsidTr="0056335D">
        <w:tc>
          <w:tcPr>
            <w:tcW w:w="1702" w:type="dxa"/>
            <w:shd w:val="clear" w:color="auto" w:fill="auto"/>
          </w:tcPr>
          <w:p w:rsidR="008205AB" w:rsidRPr="0093633C" w:rsidRDefault="008205AB" w:rsidP="0056335D">
            <w:pPr>
              <w:ind w:right="-164"/>
              <w:rPr>
                <w:lang w:val="lv-LV" w:eastAsia="lv-LV"/>
              </w:rPr>
            </w:pPr>
            <w:r>
              <w:rPr>
                <w:lang w:val="lv-LV"/>
              </w:rPr>
              <w:t>Teksta sadaļa</w:t>
            </w:r>
          </w:p>
        </w:tc>
        <w:tc>
          <w:tcPr>
            <w:tcW w:w="5245" w:type="dxa"/>
            <w:shd w:val="clear" w:color="auto" w:fill="auto"/>
          </w:tcPr>
          <w:p w:rsidR="008205AB" w:rsidRPr="007410D9" w:rsidRDefault="008205AB" w:rsidP="008205AB">
            <w:pPr>
              <w:pStyle w:val="Sarakstarindkopa"/>
              <w:numPr>
                <w:ilvl w:val="0"/>
                <w:numId w:val="8"/>
              </w:numPr>
              <w:rPr>
                <w:lang w:val="lv-LV" w:eastAsia="lv-LV"/>
              </w:rPr>
            </w:pPr>
            <w:r w:rsidRPr="007410D9">
              <w:rPr>
                <w:lang w:val="lv-LV" w:eastAsia="lv-LV"/>
              </w:rPr>
              <w:t>Projekti</w:t>
            </w:r>
          </w:p>
        </w:tc>
        <w:tc>
          <w:tcPr>
            <w:tcW w:w="3118" w:type="dxa"/>
            <w:shd w:val="clear" w:color="auto" w:fill="auto"/>
          </w:tcPr>
          <w:p w:rsidR="008205AB" w:rsidRPr="0093633C" w:rsidRDefault="008205AB" w:rsidP="0056335D">
            <w:pPr>
              <w:rPr>
                <w:b/>
                <w:sz w:val="28"/>
                <w:szCs w:val="28"/>
                <w:lang w:val="lv-LV" w:eastAsia="lv-LV"/>
              </w:rPr>
            </w:pPr>
            <w:r w:rsidRPr="007410D9">
              <w:rPr>
                <w:bCs/>
                <w:i/>
                <w:iCs/>
                <w:lang w:val="lv-LV" w:eastAsia="lv-LV"/>
              </w:rPr>
              <w:t xml:space="preserve">Teksta </w:t>
            </w:r>
            <w:proofErr w:type="spellStart"/>
            <w:r w:rsidRPr="007410D9">
              <w:rPr>
                <w:bCs/>
                <w:i/>
                <w:iCs/>
                <w:lang w:val="lv-LV" w:eastAsia="lv-LV"/>
              </w:rPr>
              <w:t>apakšsadaļas</w:t>
            </w:r>
            <w:proofErr w:type="spellEnd"/>
          </w:p>
        </w:tc>
      </w:tr>
      <w:tr w:rsidR="008205AB" w:rsidRPr="0093633C" w:rsidTr="0056335D">
        <w:tc>
          <w:tcPr>
            <w:tcW w:w="1702" w:type="dxa"/>
            <w:shd w:val="clear" w:color="auto" w:fill="auto"/>
          </w:tcPr>
          <w:p w:rsidR="008205AB" w:rsidRPr="0093633C" w:rsidRDefault="008205AB" w:rsidP="0056335D">
            <w:pPr>
              <w:ind w:right="-164"/>
              <w:rPr>
                <w:lang w:val="lv-LV" w:eastAsia="lv-LV"/>
              </w:rPr>
            </w:pPr>
          </w:p>
        </w:tc>
        <w:tc>
          <w:tcPr>
            <w:tcW w:w="5245" w:type="dxa"/>
            <w:shd w:val="clear" w:color="auto" w:fill="auto"/>
          </w:tcPr>
          <w:p w:rsidR="008205AB" w:rsidRPr="007410D9" w:rsidRDefault="008205AB" w:rsidP="0056335D">
            <w:pPr>
              <w:pStyle w:val="Sarakstarindkopa"/>
              <w:rPr>
                <w:lang w:val="lv-LV" w:eastAsia="lv-LV"/>
              </w:rPr>
            </w:pPr>
          </w:p>
        </w:tc>
        <w:tc>
          <w:tcPr>
            <w:tcW w:w="3118" w:type="dxa"/>
            <w:shd w:val="clear" w:color="auto" w:fill="auto"/>
          </w:tcPr>
          <w:p w:rsidR="008205AB" w:rsidRPr="0093633C" w:rsidRDefault="008205AB" w:rsidP="0056335D">
            <w:pPr>
              <w:rPr>
                <w:b/>
                <w:sz w:val="28"/>
                <w:szCs w:val="28"/>
                <w:lang w:val="lv-LV" w:eastAsia="lv-LV"/>
              </w:rPr>
            </w:pPr>
          </w:p>
        </w:tc>
      </w:tr>
      <w:tr w:rsidR="008205AB" w:rsidRPr="0093633C" w:rsidTr="0056335D">
        <w:tc>
          <w:tcPr>
            <w:tcW w:w="1702" w:type="dxa"/>
            <w:shd w:val="clear" w:color="auto" w:fill="auto"/>
          </w:tcPr>
          <w:p w:rsidR="008205AB" w:rsidRPr="0093633C" w:rsidRDefault="008205AB" w:rsidP="0056335D">
            <w:pPr>
              <w:ind w:right="-164"/>
              <w:rPr>
                <w:lang w:val="lv-LV" w:eastAsia="lv-LV"/>
              </w:rPr>
            </w:pPr>
          </w:p>
        </w:tc>
        <w:tc>
          <w:tcPr>
            <w:tcW w:w="5245" w:type="dxa"/>
            <w:shd w:val="clear" w:color="auto" w:fill="auto"/>
          </w:tcPr>
          <w:p w:rsidR="008205AB" w:rsidRPr="007410D9" w:rsidRDefault="008205AB" w:rsidP="0056335D">
            <w:pPr>
              <w:ind w:left="360"/>
              <w:rPr>
                <w:b/>
                <w:bCs/>
                <w:lang w:val="lv-LV" w:eastAsia="lv-LV"/>
              </w:rPr>
            </w:pPr>
            <w:r w:rsidRPr="007410D9">
              <w:rPr>
                <w:b/>
                <w:bCs/>
                <w:lang w:val="lv-LV" w:eastAsia="lv-LV"/>
              </w:rPr>
              <w:t>KONTAKTI</w:t>
            </w:r>
          </w:p>
        </w:tc>
        <w:tc>
          <w:tcPr>
            <w:tcW w:w="3118" w:type="dxa"/>
            <w:shd w:val="clear" w:color="auto" w:fill="auto"/>
          </w:tcPr>
          <w:p w:rsidR="008205AB" w:rsidRPr="0093633C" w:rsidRDefault="008205AB" w:rsidP="0056335D">
            <w:pPr>
              <w:rPr>
                <w:b/>
                <w:sz w:val="28"/>
                <w:szCs w:val="28"/>
                <w:lang w:val="lv-LV" w:eastAsia="lv-LV"/>
              </w:rPr>
            </w:pPr>
          </w:p>
        </w:tc>
      </w:tr>
      <w:tr w:rsidR="008205AB" w:rsidRPr="0093633C" w:rsidTr="0056335D">
        <w:tc>
          <w:tcPr>
            <w:tcW w:w="1702" w:type="dxa"/>
            <w:shd w:val="clear" w:color="auto" w:fill="auto"/>
          </w:tcPr>
          <w:p w:rsidR="008205AB" w:rsidRPr="0093633C" w:rsidRDefault="008205AB" w:rsidP="0056335D">
            <w:pPr>
              <w:ind w:right="-164"/>
              <w:rPr>
                <w:lang w:val="lv-LV" w:eastAsia="lv-LV"/>
              </w:rPr>
            </w:pPr>
          </w:p>
        </w:tc>
        <w:tc>
          <w:tcPr>
            <w:tcW w:w="5245" w:type="dxa"/>
            <w:shd w:val="clear" w:color="auto" w:fill="auto"/>
          </w:tcPr>
          <w:p w:rsidR="008205AB" w:rsidRPr="007D34A4" w:rsidRDefault="008205AB" w:rsidP="0056335D">
            <w:pPr>
              <w:rPr>
                <w:lang w:val="lv-LV" w:eastAsia="lv-LV"/>
              </w:rPr>
            </w:pPr>
          </w:p>
        </w:tc>
        <w:tc>
          <w:tcPr>
            <w:tcW w:w="3118" w:type="dxa"/>
            <w:shd w:val="clear" w:color="auto" w:fill="auto"/>
          </w:tcPr>
          <w:p w:rsidR="008205AB" w:rsidRPr="007410D9" w:rsidRDefault="008205AB" w:rsidP="0056335D">
            <w:pPr>
              <w:rPr>
                <w:bCs/>
                <w:i/>
                <w:iCs/>
                <w:lang w:val="lv-LV" w:eastAsia="lv-LV"/>
              </w:rPr>
            </w:pPr>
            <w:r w:rsidRPr="007410D9">
              <w:rPr>
                <w:bCs/>
                <w:i/>
                <w:iCs/>
                <w:lang w:val="lv-LV" w:eastAsia="lv-LV"/>
              </w:rPr>
              <w:t xml:space="preserve">Jāiekļauj šāda informācija – Rekvizīti, kontaktinformācija, pieteikuma forma, karte(ar saitēm priekš </w:t>
            </w:r>
            <w:proofErr w:type="spellStart"/>
            <w:r w:rsidRPr="007410D9">
              <w:rPr>
                <w:bCs/>
                <w:i/>
                <w:iCs/>
                <w:lang w:val="lv-LV" w:eastAsia="lv-LV"/>
              </w:rPr>
              <w:t>google</w:t>
            </w:r>
            <w:proofErr w:type="spellEnd"/>
            <w:r w:rsidRPr="007410D9">
              <w:rPr>
                <w:bCs/>
                <w:i/>
                <w:iCs/>
                <w:lang w:val="lv-LV" w:eastAsia="lv-LV"/>
              </w:rPr>
              <w:t xml:space="preserve"> un </w:t>
            </w:r>
            <w:proofErr w:type="spellStart"/>
            <w:r w:rsidRPr="007410D9">
              <w:rPr>
                <w:bCs/>
                <w:i/>
                <w:iCs/>
                <w:lang w:val="lv-LV" w:eastAsia="lv-LV"/>
              </w:rPr>
              <w:t>waze</w:t>
            </w:r>
            <w:proofErr w:type="spellEnd"/>
            <w:r w:rsidRPr="007410D9">
              <w:rPr>
                <w:bCs/>
                <w:i/>
                <w:iCs/>
                <w:lang w:val="lv-LV" w:eastAsia="lv-LV"/>
              </w:rPr>
              <w:t>), apraksts par vides pieejamību</w:t>
            </w:r>
          </w:p>
        </w:tc>
      </w:tr>
      <w:tr w:rsidR="008205AB" w:rsidRPr="0093633C" w:rsidTr="0056335D">
        <w:tc>
          <w:tcPr>
            <w:tcW w:w="1702" w:type="dxa"/>
            <w:shd w:val="clear" w:color="auto" w:fill="auto"/>
          </w:tcPr>
          <w:p w:rsidR="008205AB" w:rsidRPr="0093633C" w:rsidRDefault="008205AB" w:rsidP="0056335D">
            <w:pPr>
              <w:ind w:right="-164"/>
              <w:rPr>
                <w:lang w:val="lv-LV" w:eastAsia="lv-LV"/>
              </w:rPr>
            </w:pPr>
          </w:p>
        </w:tc>
        <w:tc>
          <w:tcPr>
            <w:tcW w:w="5245" w:type="dxa"/>
            <w:shd w:val="clear" w:color="auto" w:fill="auto"/>
          </w:tcPr>
          <w:p w:rsidR="008205AB" w:rsidRPr="007D34A4" w:rsidRDefault="008205AB" w:rsidP="0056335D">
            <w:pPr>
              <w:ind w:left="360"/>
              <w:rPr>
                <w:lang w:val="lv-LV" w:eastAsia="lv-LV"/>
              </w:rPr>
            </w:pPr>
          </w:p>
        </w:tc>
        <w:tc>
          <w:tcPr>
            <w:tcW w:w="3118" w:type="dxa"/>
            <w:shd w:val="clear" w:color="auto" w:fill="auto"/>
          </w:tcPr>
          <w:p w:rsidR="008205AB" w:rsidRPr="0093633C" w:rsidRDefault="008205AB" w:rsidP="0056335D">
            <w:pPr>
              <w:rPr>
                <w:b/>
                <w:sz w:val="28"/>
                <w:szCs w:val="28"/>
                <w:lang w:val="lv-LV" w:eastAsia="lv-LV"/>
              </w:rPr>
            </w:pPr>
          </w:p>
        </w:tc>
      </w:tr>
    </w:tbl>
    <w:p w:rsidR="00105D09" w:rsidRDefault="00105D09"/>
    <w:sectPr w:rsidR="00105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0D99"/>
    <w:multiLevelType w:val="hybridMultilevel"/>
    <w:tmpl w:val="9ED6EBE4"/>
    <w:lvl w:ilvl="0" w:tplc="08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7C7B37"/>
    <w:multiLevelType w:val="hybridMultilevel"/>
    <w:tmpl w:val="1A1286A4"/>
    <w:lvl w:ilvl="0" w:tplc="08090001">
      <w:start w:val="1"/>
      <w:numFmt w:val="bullet"/>
      <w:lvlText w:val=""/>
      <w:lvlJc w:val="left"/>
      <w:pPr>
        <w:ind w:left="1172" w:hanging="360"/>
      </w:pPr>
      <w:rPr>
        <w:rFonts w:ascii="Symbol" w:hAnsi="Symbol" w:hint="default"/>
      </w:rPr>
    </w:lvl>
    <w:lvl w:ilvl="1" w:tplc="04260003" w:tentative="1">
      <w:start w:val="1"/>
      <w:numFmt w:val="bullet"/>
      <w:lvlText w:val="o"/>
      <w:lvlJc w:val="left"/>
      <w:pPr>
        <w:ind w:left="1892" w:hanging="360"/>
      </w:pPr>
      <w:rPr>
        <w:rFonts w:ascii="Courier New" w:hAnsi="Courier New" w:cs="Courier New" w:hint="default"/>
      </w:rPr>
    </w:lvl>
    <w:lvl w:ilvl="2" w:tplc="04260005" w:tentative="1">
      <w:start w:val="1"/>
      <w:numFmt w:val="bullet"/>
      <w:lvlText w:val=""/>
      <w:lvlJc w:val="left"/>
      <w:pPr>
        <w:ind w:left="2612" w:hanging="360"/>
      </w:pPr>
      <w:rPr>
        <w:rFonts w:ascii="Wingdings" w:hAnsi="Wingdings" w:hint="default"/>
      </w:rPr>
    </w:lvl>
    <w:lvl w:ilvl="3" w:tplc="04260001" w:tentative="1">
      <w:start w:val="1"/>
      <w:numFmt w:val="bullet"/>
      <w:lvlText w:val=""/>
      <w:lvlJc w:val="left"/>
      <w:pPr>
        <w:ind w:left="3332" w:hanging="360"/>
      </w:pPr>
      <w:rPr>
        <w:rFonts w:ascii="Symbol" w:hAnsi="Symbol" w:hint="default"/>
      </w:rPr>
    </w:lvl>
    <w:lvl w:ilvl="4" w:tplc="04260003" w:tentative="1">
      <w:start w:val="1"/>
      <w:numFmt w:val="bullet"/>
      <w:lvlText w:val="o"/>
      <w:lvlJc w:val="left"/>
      <w:pPr>
        <w:ind w:left="4052" w:hanging="360"/>
      </w:pPr>
      <w:rPr>
        <w:rFonts w:ascii="Courier New" w:hAnsi="Courier New" w:cs="Courier New" w:hint="default"/>
      </w:rPr>
    </w:lvl>
    <w:lvl w:ilvl="5" w:tplc="04260005" w:tentative="1">
      <w:start w:val="1"/>
      <w:numFmt w:val="bullet"/>
      <w:lvlText w:val=""/>
      <w:lvlJc w:val="left"/>
      <w:pPr>
        <w:ind w:left="4772" w:hanging="360"/>
      </w:pPr>
      <w:rPr>
        <w:rFonts w:ascii="Wingdings" w:hAnsi="Wingdings" w:hint="default"/>
      </w:rPr>
    </w:lvl>
    <w:lvl w:ilvl="6" w:tplc="04260001" w:tentative="1">
      <w:start w:val="1"/>
      <w:numFmt w:val="bullet"/>
      <w:lvlText w:val=""/>
      <w:lvlJc w:val="left"/>
      <w:pPr>
        <w:ind w:left="5492" w:hanging="360"/>
      </w:pPr>
      <w:rPr>
        <w:rFonts w:ascii="Symbol" w:hAnsi="Symbol" w:hint="default"/>
      </w:rPr>
    </w:lvl>
    <w:lvl w:ilvl="7" w:tplc="04260003" w:tentative="1">
      <w:start w:val="1"/>
      <w:numFmt w:val="bullet"/>
      <w:lvlText w:val="o"/>
      <w:lvlJc w:val="left"/>
      <w:pPr>
        <w:ind w:left="6212" w:hanging="360"/>
      </w:pPr>
      <w:rPr>
        <w:rFonts w:ascii="Courier New" w:hAnsi="Courier New" w:cs="Courier New" w:hint="default"/>
      </w:rPr>
    </w:lvl>
    <w:lvl w:ilvl="8" w:tplc="04260005" w:tentative="1">
      <w:start w:val="1"/>
      <w:numFmt w:val="bullet"/>
      <w:lvlText w:val=""/>
      <w:lvlJc w:val="left"/>
      <w:pPr>
        <w:ind w:left="6932" w:hanging="360"/>
      </w:pPr>
      <w:rPr>
        <w:rFonts w:ascii="Wingdings" w:hAnsi="Wingdings" w:hint="default"/>
      </w:rPr>
    </w:lvl>
  </w:abstractNum>
  <w:abstractNum w:abstractNumId="2" w15:restartNumberingAfterBreak="0">
    <w:nsid w:val="0A2E4345"/>
    <w:multiLevelType w:val="hybridMultilevel"/>
    <w:tmpl w:val="0478B5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D52A62"/>
    <w:multiLevelType w:val="hybridMultilevel"/>
    <w:tmpl w:val="6C5A37FA"/>
    <w:lvl w:ilvl="0" w:tplc="0809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7DB00F1"/>
    <w:multiLevelType w:val="hybridMultilevel"/>
    <w:tmpl w:val="89DC5A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6D167D2"/>
    <w:multiLevelType w:val="hybridMultilevel"/>
    <w:tmpl w:val="5FFE0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041B1"/>
    <w:multiLevelType w:val="hybridMultilevel"/>
    <w:tmpl w:val="C4E638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CBB54CF"/>
    <w:multiLevelType w:val="hybridMultilevel"/>
    <w:tmpl w:val="601C69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7541420">
    <w:abstractNumId w:val="3"/>
  </w:num>
  <w:num w:numId="2" w16cid:durableId="2041318929">
    <w:abstractNumId w:val="1"/>
  </w:num>
  <w:num w:numId="3" w16cid:durableId="1125539494">
    <w:abstractNumId w:val="0"/>
  </w:num>
  <w:num w:numId="4" w16cid:durableId="1140682990">
    <w:abstractNumId w:val="4"/>
  </w:num>
  <w:num w:numId="5" w16cid:durableId="786047791">
    <w:abstractNumId w:val="6"/>
  </w:num>
  <w:num w:numId="6" w16cid:durableId="203907938">
    <w:abstractNumId w:val="2"/>
  </w:num>
  <w:num w:numId="7" w16cid:durableId="1631086277">
    <w:abstractNumId w:val="7"/>
  </w:num>
  <w:num w:numId="8" w16cid:durableId="1466240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5AB"/>
    <w:rsid w:val="00105D09"/>
    <w:rsid w:val="008205AB"/>
    <w:rsid w:val="00DD6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10C0C-9601-4736-AC58-667B4FDA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205AB"/>
    <w:rPr>
      <w:kern w:val="0"/>
      <w:sz w:val="24"/>
      <w:szCs w:val="24"/>
      <w:lang w:val="en-GB"/>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8205AB"/>
    <w:pPr>
      <w:ind w:left="720"/>
    </w:pPr>
    <w:rPr>
      <w:rFonts w:eastAsia="Calibri"/>
      <w:lang w:val="x-none" w:eastAsia="x-none"/>
    </w:rPr>
  </w:style>
  <w:style w:type="character" w:customStyle="1" w:styleId="SarakstarindkopaRakstz">
    <w:name w:val="Saraksta rindkopa Rakstz."/>
    <w:link w:val="Sarakstarindkopa"/>
    <w:uiPriority w:val="34"/>
    <w:locked/>
    <w:rsid w:val="008205AB"/>
    <w:rPr>
      <w:rFonts w:eastAsia="Calibri"/>
      <w:kern w:val="0"/>
      <w:sz w:val="24"/>
      <w:szCs w:val="24"/>
      <w:lang w:val="x-none" w:eastAsia="x-none"/>
      <w14:ligatures w14:val="none"/>
    </w:rPr>
  </w:style>
  <w:style w:type="character" w:styleId="Hipersaite">
    <w:name w:val="Hyperlink"/>
    <w:basedOn w:val="Noklusjumarindkopasfonts"/>
    <w:uiPriority w:val="99"/>
    <w:unhideWhenUsed/>
    <w:rsid w:val="008205AB"/>
    <w:rPr>
      <w:color w:val="0563C1" w:themeColor="hyperlink"/>
      <w:u w:val="single"/>
    </w:rPr>
  </w:style>
  <w:style w:type="character" w:customStyle="1" w:styleId="cf01">
    <w:name w:val="cf01"/>
    <w:basedOn w:val="Noklusjumarindkopasfonts"/>
    <w:rsid w:val="008205AB"/>
    <w:rPr>
      <w:rFonts w:ascii="Segoe UI" w:hAnsi="Segoe UI" w:cs="Segoe UI" w:hint="default"/>
      <w:sz w:val="18"/>
      <w:szCs w:val="18"/>
    </w:rPr>
  </w:style>
  <w:style w:type="paragraph" w:styleId="Bezatstarpm">
    <w:name w:val="No Spacing"/>
    <w:uiPriority w:val="1"/>
    <w:qFormat/>
    <w:rsid w:val="008205AB"/>
    <w:rPr>
      <w:rFonts w:asciiTheme="minorHAnsi" w:eastAsia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uskasslimnic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1914</Words>
  <Characters>10914</Characters>
  <Application>Microsoft Office Word</Application>
  <DocSecurity>0</DocSecurity>
  <Lines>90</Lines>
  <Paragraphs>25</Paragraphs>
  <ScaleCrop>false</ScaleCrop>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Mskonts Slimnica</dc:creator>
  <cp:keywords/>
  <dc:description/>
  <cp:lastModifiedBy>Mskonts Slimnica</cp:lastModifiedBy>
  <cp:revision>1</cp:revision>
  <dcterms:created xsi:type="dcterms:W3CDTF">2023-03-29T06:34:00Z</dcterms:created>
  <dcterms:modified xsi:type="dcterms:W3CDTF">2023-03-29T06:34:00Z</dcterms:modified>
</cp:coreProperties>
</file>